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603FCD" w:rsidRDefault="00655429">
      <w:pPr>
        <w:rPr>
          <w:sz w:val="24"/>
          <w:szCs w:val="24"/>
        </w:rPr>
      </w:pPr>
      <w:r w:rsidRPr="00603FCD">
        <w:rPr>
          <w:sz w:val="24"/>
          <w:szCs w:val="24"/>
        </w:rPr>
        <w:t xml:space="preserve">Village of Bloomfield Board of Trustees Meeting of </w:t>
      </w:r>
      <w:r w:rsidR="00D17A16" w:rsidRPr="00603FCD">
        <w:rPr>
          <w:sz w:val="24"/>
          <w:szCs w:val="24"/>
        </w:rPr>
        <w:t>Ju</w:t>
      </w:r>
      <w:r w:rsidR="0019620A" w:rsidRPr="00603FCD">
        <w:rPr>
          <w:sz w:val="24"/>
          <w:szCs w:val="24"/>
        </w:rPr>
        <w:t>ly</w:t>
      </w:r>
      <w:r w:rsidR="00D17A16" w:rsidRPr="00603FCD">
        <w:rPr>
          <w:sz w:val="24"/>
          <w:szCs w:val="24"/>
        </w:rPr>
        <w:t xml:space="preserve"> 2</w:t>
      </w:r>
      <w:r w:rsidR="0019620A" w:rsidRPr="00603FCD">
        <w:rPr>
          <w:sz w:val="24"/>
          <w:szCs w:val="24"/>
        </w:rPr>
        <w:t>9</w:t>
      </w:r>
      <w:r w:rsidRPr="00603FCD">
        <w:rPr>
          <w:sz w:val="24"/>
          <w:szCs w:val="24"/>
        </w:rPr>
        <w:t>, 201</w:t>
      </w:r>
      <w:r w:rsidR="00F53FA9" w:rsidRPr="00603FCD">
        <w:rPr>
          <w:sz w:val="24"/>
          <w:szCs w:val="24"/>
        </w:rPr>
        <w:t>5</w:t>
      </w:r>
    </w:p>
    <w:p w:rsidR="00F53FA9" w:rsidRPr="00603FCD" w:rsidRDefault="00655429" w:rsidP="00655429">
      <w:pPr>
        <w:pStyle w:val="NoSpacing"/>
        <w:rPr>
          <w:sz w:val="24"/>
          <w:szCs w:val="24"/>
        </w:rPr>
      </w:pPr>
      <w:r w:rsidRPr="00603FCD">
        <w:rPr>
          <w:sz w:val="24"/>
          <w:szCs w:val="24"/>
        </w:rPr>
        <w:t xml:space="preserve">Present were </w:t>
      </w:r>
      <w:r w:rsidR="00901CFE">
        <w:rPr>
          <w:sz w:val="24"/>
          <w:szCs w:val="24"/>
        </w:rPr>
        <w:t>M</w:t>
      </w:r>
      <w:r w:rsidRPr="00603FCD">
        <w:rPr>
          <w:sz w:val="24"/>
          <w:szCs w:val="24"/>
        </w:rPr>
        <w:t>ayor Mark Falsone</w:t>
      </w:r>
      <w:r w:rsidR="00F53FA9" w:rsidRPr="00603FCD">
        <w:rPr>
          <w:sz w:val="24"/>
          <w:szCs w:val="24"/>
        </w:rPr>
        <w:t xml:space="preserve"> and</w:t>
      </w:r>
      <w:r w:rsidR="002F73A3" w:rsidRPr="00603FCD">
        <w:rPr>
          <w:sz w:val="24"/>
          <w:szCs w:val="24"/>
        </w:rPr>
        <w:t xml:space="preserve"> </w:t>
      </w:r>
      <w:r w:rsidR="009A05CD" w:rsidRPr="00603FCD">
        <w:rPr>
          <w:sz w:val="24"/>
          <w:szCs w:val="24"/>
        </w:rPr>
        <w:t xml:space="preserve">Trustees </w:t>
      </w:r>
      <w:r w:rsidR="00E2663C" w:rsidRPr="00603FCD">
        <w:rPr>
          <w:sz w:val="24"/>
          <w:szCs w:val="24"/>
        </w:rPr>
        <w:t>Dan Morley</w:t>
      </w:r>
      <w:r w:rsidR="00EC66AD" w:rsidRPr="00603FCD">
        <w:rPr>
          <w:sz w:val="24"/>
          <w:szCs w:val="24"/>
        </w:rPr>
        <w:t>,</w:t>
      </w:r>
      <w:r w:rsidR="002F73A3" w:rsidRPr="00603FCD">
        <w:rPr>
          <w:sz w:val="24"/>
          <w:szCs w:val="24"/>
        </w:rPr>
        <w:t xml:space="preserve"> </w:t>
      </w:r>
      <w:r w:rsidR="000B40D8" w:rsidRPr="00603FCD">
        <w:rPr>
          <w:sz w:val="24"/>
          <w:szCs w:val="24"/>
        </w:rPr>
        <w:t xml:space="preserve">Dave Conklin, </w:t>
      </w:r>
      <w:r w:rsidR="00B417E2" w:rsidRPr="00603FCD">
        <w:rPr>
          <w:sz w:val="24"/>
          <w:szCs w:val="24"/>
        </w:rPr>
        <w:t xml:space="preserve">Scott Kimball, </w:t>
      </w:r>
      <w:r w:rsidR="0019620A" w:rsidRPr="00603FCD">
        <w:rPr>
          <w:sz w:val="24"/>
          <w:szCs w:val="24"/>
        </w:rPr>
        <w:t xml:space="preserve">CEO Andy Hall, </w:t>
      </w:r>
      <w:r w:rsidR="00857B6A" w:rsidRPr="00603FCD">
        <w:rPr>
          <w:sz w:val="24"/>
          <w:szCs w:val="24"/>
        </w:rPr>
        <w:t>and DPW Supervisor Brian Rayburn</w:t>
      </w:r>
      <w:r w:rsidR="00F53FA9" w:rsidRPr="00603FCD">
        <w:rPr>
          <w:sz w:val="24"/>
          <w:szCs w:val="24"/>
        </w:rPr>
        <w:t xml:space="preserve">. </w:t>
      </w:r>
    </w:p>
    <w:p w:rsidR="00D71A6D" w:rsidRPr="00603FCD" w:rsidRDefault="00D71A6D" w:rsidP="00655429">
      <w:pPr>
        <w:pStyle w:val="NoSpacing"/>
        <w:rPr>
          <w:sz w:val="24"/>
          <w:szCs w:val="24"/>
        </w:rPr>
      </w:pPr>
    </w:p>
    <w:p w:rsidR="00D71A6D" w:rsidRPr="00603FCD" w:rsidRDefault="00D71A6D" w:rsidP="00655429">
      <w:pPr>
        <w:pStyle w:val="NoSpacing"/>
        <w:rPr>
          <w:sz w:val="24"/>
          <w:szCs w:val="24"/>
        </w:rPr>
      </w:pPr>
      <w:r w:rsidRPr="00603FCD">
        <w:rPr>
          <w:sz w:val="24"/>
          <w:szCs w:val="24"/>
        </w:rPr>
        <w:t xml:space="preserve">The meeting was opened at 5:30 with the pledge to the flag.  The board observed a moment of silence for the passing of </w:t>
      </w:r>
      <w:r w:rsidR="00901CFE">
        <w:rPr>
          <w:sz w:val="24"/>
          <w:szCs w:val="24"/>
        </w:rPr>
        <w:t>T</w:t>
      </w:r>
      <w:r w:rsidRPr="00603FCD">
        <w:rPr>
          <w:sz w:val="24"/>
          <w:szCs w:val="24"/>
        </w:rPr>
        <w:t>rustee Clayton Barnard.</w:t>
      </w:r>
    </w:p>
    <w:p w:rsidR="00E2663C" w:rsidRPr="00603FCD" w:rsidRDefault="00E2663C" w:rsidP="00655429">
      <w:pPr>
        <w:pStyle w:val="NoSpacing"/>
        <w:rPr>
          <w:sz w:val="24"/>
          <w:szCs w:val="24"/>
        </w:rPr>
      </w:pPr>
    </w:p>
    <w:p w:rsidR="0011045A" w:rsidRPr="00603FCD" w:rsidRDefault="00FD4394" w:rsidP="0019620A">
      <w:pPr>
        <w:pStyle w:val="NoSpacing"/>
        <w:rPr>
          <w:sz w:val="24"/>
          <w:szCs w:val="24"/>
        </w:rPr>
      </w:pPr>
      <w:r w:rsidRPr="00603FCD">
        <w:rPr>
          <w:b/>
          <w:sz w:val="24"/>
          <w:szCs w:val="24"/>
        </w:rPr>
        <w:t xml:space="preserve">5:30 </w:t>
      </w:r>
      <w:r w:rsidR="00CC4A86" w:rsidRPr="00603FCD">
        <w:rPr>
          <w:b/>
          <w:sz w:val="24"/>
          <w:szCs w:val="24"/>
        </w:rPr>
        <w:t>Privilege of the floor</w:t>
      </w:r>
      <w:r w:rsidR="00E2663C" w:rsidRPr="00603FCD">
        <w:rPr>
          <w:b/>
          <w:sz w:val="24"/>
          <w:szCs w:val="24"/>
        </w:rPr>
        <w:t xml:space="preserve">: </w:t>
      </w:r>
      <w:r w:rsidR="0019620A" w:rsidRPr="00603FCD">
        <w:rPr>
          <w:sz w:val="24"/>
          <w:szCs w:val="24"/>
        </w:rPr>
        <w:t>none</w:t>
      </w:r>
    </w:p>
    <w:p w:rsidR="0011045A" w:rsidRPr="00603FCD" w:rsidRDefault="0011045A" w:rsidP="00D17A16">
      <w:pPr>
        <w:pStyle w:val="NoSpacing"/>
        <w:rPr>
          <w:sz w:val="24"/>
          <w:szCs w:val="24"/>
        </w:rPr>
      </w:pPr>
    </w:p>
    <w:p w:rsidR="00E77423" w:rsidRPr="00603FCD" w:rsidRDefault="00E77423" w:rsidP="00FF0317">
      <w:pPr>
        <w:pStyle w:val="NoSpacing"/>
        <w:rPr>
          <w:sz w:val="24"/>
          <w:szCs w:val="24"/>
        </w:rPr>
      </w:pPr>
      <w:r w:rsidRPr="00603FCD">
        <w:rPr>
          <w:b/>
          <w:sz w:val="24"/>
          <w:szCs w:val="24"/>
        </w:rPr>
        <w:t>Minutes</w:t>
      </w:r>
      <w:r w:rsidRPr="00603FCD">
        <w:rPr>
          <w:sz w:val="24"/>
          <w:szCs w:val="24"/>
        </w:rPr>
        <w:t xml:space="preserve">:  the minutes of the </w:t>
      </w:r>
      <w:r w:rsidR="0019620A" w:rsidRPr="00603FCD">
        <w:rPr>
          <w:sz w:val="24"/>
          <w:szCs w:val="24"/>
        </w:rPr>
        <w:t>June</w:t>
      </w:r>
      <w:r w:rsidRPr="00603FCD">
        <w:rPr>
          <w:sz w:val="24"/>
          <w:szCs w:val="24"/>
        </w:rPr>
        <w:t xml:space="preserve"> meeting were accepted as </w:t>
      </w:r>
      <w:r w:rsidR="00D17A16" w:rsidRPr="00603FCD">
        <w:rPr>
          <w:sz w:val="24"/>
          <w:szCs w:val="24"/>
        </w:rPr>
        <w:t>amended</w:t>
      </w:r>
      <w:r w:rsidRPr="00603FCD">
        <w:rPr>
          <w:sz w:val="24"/>
          <w:szCs w:val="24"/>
        </w:rPr>
        <w:t>.</w:t>
      </w:r>
    </w:p>
    <w:p w:rsidR="00E77423" w:rsidRPr="00603FCD" w:rsidRDefault="00E77423" w:rsidP="00FF0317">
      <w:pPr>
        <w:pStyle w:val="NoSpacing"/>
        <w:rPr>
          <w:sz w:val="24"/>
          <w:szCs w:val="24"/>
        </w:rPr>
      </w:pPr>
    </w:p>
    <w:p w:rsidR="00D71A6D" w:rsidRPr="00603FCD" w:rsidRDefault="00E77423" w:rsidP="00FF0317">
      <w:pPr>
        <w:pStyle w:val="NoSpacing"/>
        <w:rPr>
          <w:sz w:val="24"/>
          <w:szCs w:val="24"/>
        </w:rPr>
      </w:pPr>
      <w:r w:rsidRPr="00603FCD">
        <w:rPr>
          <w:b/>
          <w:sz w:val="24"/>
          <w:szCs w:val="24"/>
        </w:rPr>
        <w:t>Mayor’s report</w:t>
      </w:r>
      <w:r w:rsidRPr="00603FCD">
        <w:rPr>
          <w:sz w:val="24"/>
          <w:szCs w:val="24"/>
        </w:rPr>
        <w:t>:</w:t>
      </w:r>
      <w:r w:rsidR="00004283" w:rsidRPr="00603FCD">
        <w:rPr>
          <w:sz w:val="24"/>
          <w:szCs w:val="24"/>
        </w:rPr>
        <w:t xml:space="preserve"> </w:t>
      </w:r>
    </w:p>
    <w:p w:rsidR="00D71A6D" w:rsidRPr="00603FCD" w:rsidRDefault="00D71A6D" w:rsidP="00FF0317">
      <w:pPr>
        <w:pStyle w:val="NoSpacing"/>
        <w:rPr>
          <w:sz w:val="24"/>
          <w:szCs w:val="24"/>
        </w:rPr>
      </w:pPr>
      <w:r w:rsidRPr="00603FCD">
        <w:rPr>
          <w:sz w:val="24"/>
          <w:szCs w:val="24"/>
        </w:rPr>
        <w:t>1. As there will be an outside audit conducted, there will be no internal audit done this year.</w:t>
      </w:r>
    </w:p>
    <w:p w:rsidR="003E0601" w:rsidRDefault="00D71A6D" w:rsidP="00FF0317">
      <w:pPr>
        <w:pStyle w:val="NoSpacing"/>
        <w:rPr>
          <w:sz w:val="24"/>
          <w:szCs w:val="24"/>
        </w:rPr>
      </w:pPr>
      <w:r w:rsidRPr="00603FCD">
        <w:rPr>
          <w:sz w:val="24"/>
          <w:szCs w:val="24"/>
        </w:rPr>
        <w:t xml:space="preserve">2. </w:t>
      </w:r>
      <w:r w:rsidR="00603FCD" w:rsidRPr="00603FCD">
        <w:rPr>
          <w:sz w:val="24"/>
          <w:szCs w:val="24"/>
        </w:rPr>
        <w:t>Sales tax for this quarter is up 5.44% from this quarter last year.</w:t>
      </w:r>
    </w:p>
    <w:p w:rsidR="00603FCD" w:rsidRPr="00603FCD" w:rsidRDefault="00603FCD" w:rsidP="00FF0317">
      <w:pPr>
        <w:pStyle w:val="NoSpacing"/>
        <w:rPr>
          <w:sz w:val="24"/>
          <w:szCs w:val="24"/>
        </w:rPr>
      </w:pPr>
      <w:r>
        <w:rPr>
          <w:sz w:val="24"/>
          <w:szCs w:val="24"/>
        </w:rPr>
        <w:t xml:space="preserve">3. Received an email request from Suzanne </w:t>
      </w:r>
      <w:proofErr w:type="spellStart"/>
      <w:r>
        <w:rPr>
          <w:sz w:val="24"/>
          <w:szCs w:val="24"/>
        </w:rPr>
        <w:t>Pohorence</w:t>
      </w:r>
      <w:proofErr w:type="spellEnd"/>
      <w:r>
        <w:rPr>
          <w:sz w:val="24"/>
          <w:szCs w:val="24"/>
        </w:rPr>
        <w:t xml:space="preserve"> concerning the creation of a community-wide garage sale.  A request for feedback will be included in the next newsletter.</w:t>
      </w:r>
    </w:p>
    <w:p w:rsidR="00603FCD" w:rsidRPr="00603FCD" w:rsidRDefault="00603FCD" w:rsidP="00FF0317">
      <w:pPr>
        <w:pStyle w:val="NoSpacing"/>
        <w:rPr>
          <w:sz w:val="24"/>
          <w:szCs w:val="24"/>
        </w:rPr>
      </w:pPr>
      <w:r>
        <w:rPr>
          <w:sz w:val="24"/>
          <w:szCs w:val="24"/>
        </w:rPr>
        <w:t>4</w:t>
      </w:r>
      <w:r w:rsidRPr="00603FCD">
        <w:rPr>
          <w:sz w:val="24"/>
          <w:szCs w:val="24"/>
        </w:rPr>
        <w:t xml:space="preserve">. </w:t>
      </w:r>
      <w:r w:rsidR="0021572B">
        <w:rPr>
          <w:sz w:val="24"/>
          <w:szCs w:val="24"/>
        </w:rPr>
        <w:t>Mayor Falsone</w:t>
      </w:r>
      <w:r w:rsidRPr="00603FCD">
        <w:rPr>
          <w:sz w:val="24"/>
          <w:szCs w:val="24"/>
        </w:rPr>
        <w:t xml:space="preserve"> offered the following proclamation which was seconded by </w:t>
      </w:r>
      <w:r w:rsidR="0021572B">
        <w:rPr>
          <w:sz w:val="24"/>
          <w:szCs w:val="24"/>
        </w:rPr>
        <w:t>Trustee Kimball</w:t>
      </w:r>
      <w:r w:rsidRPr="00603FCD">
        <w:rPr>
          <w:sz w:val="24"/>
          <w:szCs w:val="24"/>
        </w:rPr>
        <w:t xml:space="preserve"> and unanimously accepted:</w:t>
      </w:r>
    </w:p>
    <w:p w:rsidR="00603FCD" w:rsidRPr="00603FCD" w:rsidRDefault="00603FCD" w:rsidP="00603FCD">
      <w:pPr>
        <w:rPr>
          <w:sz w:val="24"/>
          <w:szCs w:val="24"/>
        </w:rPr>
      </w:pPr>
      <w:r w:rsidRPr="00603FCD">
        <w:rPr>
          <w:sz w:val="24"/>
          <w:szCs w:val="24"/>
        </w:rPr>
        <w:t>WHEREAS our community wishes to show our sorrow of the passing of Clayton Barnard; and</w:t>
      </w:r>
    </w:p>
    <w:p w:rsidR="00603FCD" w:rsidRPr="00603FCD" w:rsidRDefault="00603FCD" w:rsidP="00603FCD">
      <w:pPr>
        <w:rPr>
          <w:sz w:val="24"/>
          <w:szCs w:val="24"/>
        </w:rPr>
      </w:pPr>
      <w:r w:rsidRPr="00603FCD">
        <w:rPr>
          <w:sz w:val="24"/>
          <w:szCs w:val="24"/>
        </w:rPr>
        <w:t>WHEREAS Clay faithfully served our village for 25 years as village trustee; and</w:t>
      </w:r>
    </w:p>
    <w:p w:rsidR="00603FCD" w:rsidRPr="00603FCD" w:rsidRDefault="00603FCD" w:rsidP="00603FCD">
      <w:pPr>
        <w:rPr>
          <w:sz w:val="24"/>
          <w:szCs w:val="24"/>
        </w:rPr>
      </w:pPr>
      <w:r w:rsidRPr="00603FCD">
        <w:rPr>
          <w:sz w:val="24"/>
          <w:szCs w:val="24"/>
        </w:rPr>
        <w:t>WHEREAS during his tenure as trustee, Clay developed and promoted public service projects too numerous to list; and</w:t>
      </w:r>
    </w:p>
    <w:p w:rsidR="00603FCD" w:rsidRPr="00603FCD" w:rsidRDefault="00603FCD" w:rsidP="00603FCD">
      <w:pPr>
        <w:rPr>
          <w:sz w:val="24"/>
          <w:szCs w:val="24"/>
        </w:rPr>
      </w:pPr>
      <w:r w:rsidRPr="00603FCD">
        <w:rPr>
          <w:sz w:val="24"/>
          <w:szCs w:val="24"/>
        </w:rPr>
        <w:t xml:space="preserve">WHEREAS Clay demonstrated his concern for the welfare and well-being of his fellow citizens by his actions both in his private life and by his participation in numerous civic organizations as well as in local government; and </w:t>
      </w:r>
    </w:p>
    <w:p w:rsidR="00603FCD" w:rsidRPr="00603FCD" w:rsidRDefault="00603FCD" w:rsidP="00603FCD">
      <w:pPr>
        <w:rPr>
          <w:sz w:val="24"/>
          <w:szCs w:val="24"/>
        </w:rPr>
      </w:pPr>
      <w:r w:rsidRPr="00603FCD">
        <w:rPr>
          <w:sz w:val="24"/>
          <w:szCs w:val="24"/>
        </w:rPr>
        <w:t>WHEREAS the Village of Bloomfield is deeply indebted to Clay for his service to our community; and</w:t>
      </w:r>
    </w:p>
    <w:p w:rsidR="00603FCD" w:rsidRPr="00603FCD" w:rsidRDefault="00603FCD" w:rsidP="00603FCD">
      <w:pPr>
        <w:rPr>
          <w:sz w:val="24"/>
          <w:szCs w:val="24"/>
        </w:rPr>
      </w:pPr>
      <w:r w:rsidRPr="00603FCD">
        <w:rPr>
          <w:sz w:val="24"/>
          <w:szCs w:val="24"/>
        </w:rPr>
        <w:t>WHEREAS Clay’s service was given with such devotion that he earned the respect, admiration, and friendship of all of the citizens of our community through his professional leadership and dedication;</w:t>
      </w:r>
    </w:p>
    <w:p w:rsidR="00BF644E" w:rsidRDefault="00603FCD" w:rsidP="0021572B">
      <w:r w:rsidRPr="00603FCD">
        <w:rPr>
          <w:sz w:val="24"/>
          <w:szCs w:val="24"/>
        </w:rPr>
        <w:t xml:space="preserve">NOW THERFORE in recognition of Clay’s many contributions to our community and its citizens, we hereby express our deepest appreciation for his dedication and extend to his family our sincere sympathy upon his passing.  </w:t>
      </w:r>
    </w:p>
    <w:p w:rsidR="00744A88" w:rsidRPr="0021572B" w:rsidRDefault="00744A88" w:rsidP="00FF0317">
      <w:pPr>
        <w:pStyle w:val="NoSpacing"/>
        <w:rPr>
          <w:sz w:val="24"/>
          <w:szCs w:val="24"/>
        </w:rPr>
      </w:pPr>
      <w:r w:rsidRPr="0021572B">
        <w:rPr>
          <w:b/>
          <w:sz w:val="24"/>
          <w:szCs w:val="24"/>
        </w:rPr>
        <w:t>Clerk’s report</w:t>
      </w:r>
      <w:r w:rsidRPr="0021572B">
        <w:rPr>
          <w:sz w:val="24"/>
          <w:szCs w:val="24"/>
        </w:rPr>
        <w:t>:</w:t>
      </w:r>
      <w:r w:rsidR="001E44A5" w:rsidRPr="0021572B">
        <w:rPr>
          <w:sz w:val="24"/>
          <w:szCs w:val="24"/>
        </w:rPr>
        <w:t xml:space="preserve"> </w:t>
      </w:r>
    </w:p>
    <w:p w:rsidR="00744A88" w:rsidRPr="0021572B" w:rsidRDefault="00744A88" w:rsidP="00FF0317">
      <w:pPr>
        <w:pStyle w:val="NoSpacing"/>
        <w:rPr>
          <w:sz w:val="24"/>
          <w:szCs w:val="24"/>
        </w:rPr>
      </w:pPr>
      <w:r w:rsidRPr="0021572B">
        <w:rPr>
          <w:sz w:val="24"/>
          <w:szCs w:val="24"/>
        </w:rPr>
        <w:t xml:space="preserve">1. Board reviewed monthly financial statements for </w:t>
      </w:r>
      <w:r w:rsidR="0021572B">
        <w:rPr>
          <w:sz w:val="24"/>
          <w:szCs w:val="24"/>
        </w:rPr>
        <w:t>June</w:t>
      </w:r>
      <w:r w:rsidRPr="0021572B">
        <w:rPr>
          <w:sz w:val="24"/>
          <w:szCs w:val="24"/>
        </w:rPr>
        <w:t>.</w:t>
      </w:r>
    </w:p>
    <w:p w:rsidR="00744A88" w:rsidRPr="0021572B" w:rsidRDefault="00744A88" w:rsidP="00FF0317">
      <w:pPr>
        <w:pStyle w:val="NoSpacing"/>
        <w:rPr>
          <w:sz w:val="24"/>
          <w:szCs w:val="24"/>
        </w:rPr>
      </w:pPr>
      <w:r w:rsidRPr="0021572B">
        <w:rPr>
          <w:sz w:val="24"/>
          <w:szCs w:val="24"/>
        </w:rPr>
        <w:lastRenderedPageBreak/>
        <w:t>2. Abstract #</w:t>
      </w:r>
      <w:r w:rsidR="0021572B">
        <w:rPr>
          <w:sz w:val="24"/>
          <w:szCs w:val="24"/>
        </w:rPr>
        <w:t>2</w:t>
      </w:r>
      <w:r w:rsidRPr="0021572B">
        <w:rPr>
          <w:sz w:val="24"/>
          <w:szCs w:val="24"/>
        </w:rPr>
        <w:t xml:space="preserve"> (vouchers</w:t>
      </w:r>
      <w:r w:rsidR="00DE1B79" w:rsidRPr="0021572B">
        <w:rPr>
          <w:sz w:val="24"/>
          <w:szCs w:val="24"/>
        </w:rPr>
        <w:t xml:space="preserve"> </w:t>
      </w:r>
      <w:r w:rsidR="0021572B">
        <w:rPr>
          <w:sz w:val="24"/>
          <w:szCs w:val="24"/>
        </w:rPr>
        <w:t>17-50</w:t>
      </w:r>
      <w:r w:rsidR="0053094A" w:rsidRPr="0021572B">
        <w:rPr>
          <w:sz w:val="24"/>
          <w:szCs w:val="24"/>
        </w:rPr>
        <w:t xml:space="preserve">, </w:t>
      </w:r>
      <w:r w:rsidR="009D7642" w:rsidRPr="0021572B">
        <w:rPr>
          <w:sz w:val="24"/>
          <w:szCs w:val="24"/>
        </w:rPr>
        <w:t>HA</w:t>
      </w:r>
      <w:r w:rsidR="0021572B">
        <w:rPr>
          <w:sz w:val="24"/>
          <w:szCs w:val="24"/>
        </w:rPr>
        <w:t>1</w:t>
      </w:r>
      <w:r w:rsidR="009D7642" w:rsidRPr="0021572B">
        <w:rPr>
          <w:sz w:val="24"/>
          <w:szCs w:val="24"/>
        </w:rPr>
        <w:t>, HG</w:t>
      </w:r>
      <w:r w:rsidR="00D17A16" w:rsidRPr="0021572B">
        <w:rPr>
          <w:sz w:val="24"/>
          <w:szCs w:val="24"/>
        </w:rPr>
        <w:t>3</w:t>
      </w:r>
      <w:r w:rsidR="0021572B">
        <w:rPr>
          <w:sz w:val="24"/>
          <w:szCs w:val="24"/>
        </w:rPr>
        <w:t>4</w:t>
      </w:r>
      <w:r w:rsidR="009D7642" w:rsidRPr="0021572B">
        <w:rPr>
          <w:sz w:val="24"/>
          <w:szCs w:val="24"/>
        </w:rPr>
        <w:t>-3</w:t>
      </w:r>
      <w:r w:rsidR="0021572B">
        <w:rPr>
          <w:sz w:val="24"/>
          <w:szCs w:val="24"/>
        </w:rPr>
        <w:t>5</w:t>
      </w:r>
      <w:r w:rsidR="0053094A" w:rsidRPr="0021572B">
        <w:rPr>
          <w:sz w:val="24"/>
          <w:szCs w:val="24"/>
        </w:rPr>
        <w:t xml:space="preserve">) was audited and approved in the following amounts: </w:t>
      </w:r>
      <w:r w:rsidR="00562E21" w:rsidRPr="0021572B">
        <w:rPr>
          <w:sz w:val="24"/>
          <w:szCs w:val="24"/>
        </w:rPr>
        <w:t>g</w:t>
      </w:r>
      <w:r w:rsidR="0053094A" w:rsidRPr="0021572B">
        <w:rPr>
          <w:sz w:val="24"/>
          <w:szCs w:val="24"/>
        </w:rPr>
        <w:t xml:space="preserve">eneral </w:t>
      </w:r>
      <w:r w:rsidR="00562E21" w:rsidRPr="0021572B">
        <w:rPr>
          <w:sz w:val="24"/>
          <w:szCs w:val="24"/>
        </w:rPr>
        <w:t>f</w:t>
      </w:r>
      <w:r w:rsidR="0053094A" w:rsidRPr="0021572B">
        <w:rPr>
          <w:sz w:val="24"/>
          <w:szCs w:val="24"/>
        </w:rPr>
        <w:t>und $</w:t>
      </w:r>
      <w:r w:rsidR="0021572B">
        <w:rPr>
          <w:sz w:val="24"/>
          <w:szCs w:val="24"/>
        </w:rPr>
        <w:t>36,720.95</w:t>
      </w:r>
      <w:r w:rsidR="0053094A" w:rsidRPr="0021572B">
        <w:rPr>
          <w:sz w:val="24"/>
          <w:szCs w:val="24"/>
        </w:rPr>
        <w:t xml:space="preserve">, </w:t>
      </w:r>
      <w:r w:rsidR="00562E21" w:rsidRPr="0021572B">
        <w:rPr>
          <w:sz w:val="24"/>
          <w:szCs w:val="24"/>
        </w:rPr>
        <w:t>w</w:t>
      </w:r>
      <w:r w:rsidR="0053094A" w:rsidRPr="0021572B">
        <w:rPr>
          <w:sz w:val="24"/>
          <w:szCs w:val="24"/>
        </w:rPr>
        <w:t xml:space="preserve">ater </w:t>
      </w:r>
      <w:r w:rsidR="00562E21" w:rsidRPr="0021572B">
        <w:rPr>
          <w:sz w:val="24"/>
          <w:szCs w:val="24"/>
        </w:rPr>
        <w:t>f</w:t>
      </w:r>
      <w:r w:rsidR="0053094A" w:rsidRPr="0021572B">
        <w:rPr>
          <w:sz w:val="24"/>
          <w:szCs w:val="24"/>
        </w:rPr>
        <w:t>und $</w:t>
      </w:r>
      <w:r w:rsidR="0021572B">
        <w:rPr>
          <w:sz w:val="24"/>
          <w:szCs w:val="24"/>
        </w:rPr>
        <w:t>2562.03</w:t>
      </w:r>
      <w:r w:rsidR="0053094A" w:rsidRPr="0021572B">
        <w:rPr>
          <w:sz w:val="24"/>
          <w:szCs w:val="24"/>
        </w:rPr>
        <w:t xml:space="preserve">, </w:t>
      </w:r>
      <w:r w:rsidR="00562E21" w:rsidRPr="0021572B">
        <w:rPr>
          <w:sz w:val="24"/>
          <w:szCs w:val="24"/>
        </w:rPr>
        <w:t>s</w:t>
      </w:r>
      <w:r w:rsidR="0053094A" w:rsidRPr="0021572B">
        <w:rPr>
          <w:sz w:val="24"/>
          <w:szCs w:val="24"/>
        </w:rPr>
        <w:t xml:space="preserve">ewer </w:t>
      </w:r>
      <w:r w:rsidR="00562E21" w:rsidRPr="0021572B">
        <w:rPr>
          <w:sz w:val="24"/>
          <w:szCs w:val="24"/>
        </w:rPr>
        <w:t>f</w:t>
      </w:r>
      <w:r w:rsidR="0053094A" w:rsidRPr="0021572B">
        <w:rPr>
          <w:sz w:val="24"/>
          <w:szCs w:val="24"/>
        </w:rPr>
        <w:t>und $</w:t>
      </w:r>
      <w:r w:rsidR="0021572B">
        <w:rPr>
          <w:sz w:val="24"/>
          <w:szCs w:val="24"/>
        </w:rPr>
        <w:t>24,209.77</w:t>
      </w:r>
      <w:r w:rsidR="0053094A" w:rsidRPr="0021572B">
        <w:rPr>
          <w:sz w:val="24"/>
          <w:szCs w:val="24"/>
        </w:rPr>
        <w:t xml:space="preserve">, </w:t>
      </w:r>
      <w:r w:rsidR="00562E21" w:rsidRPr="0021572B">
        <w:rPr>
          <w:sz w:val="24"/>
          <w:szCs w:val="24"/>
        </w:rPr>
        <w:t>s</w:t>
      </w:r>
      <w:r w:rsidR="0053094A" w:rsidRPr="0021572B">
        <w:rPr>
          <w:sz w:val="24"/>
          <w:szCs w:val="24"/>
        </w:rPr>
        <w:t xml:space="preserve">ewer capital </w:t>
      </w:r>
      <w:r w:rsidR="00C166F6" w:rsidRPr="0021572B">
        <w:rPr>
          <w:sz w:val="24"/>
          <w:szCs w:val="24"/>
        </w:rPr>
        <w:t>f</w:t>
      </w:r>
      <w:r w:rsidR="0053094A" w:rsidRPr="0021572B">
        <w:rPr>
          <w:sz w:val="24"/>
          <w:szCs w:val="24"/>
        </w:rPr>
        <w:t>und $</w:t>
      </w:r>
      <w:r w:rsidR="0021572B">
        <w:rPr>
          <w:sz w:val="24"/>
          <w:szCs w:val="24"/>
        </w:rPr>
        <w:t>248,042.20</w:t>
      </w:r>
      <w:r w:rsidR="009D7642" w:rsidRPr="0021572B">
        <w:rPr>
          <w:sz w:val="24"/>
          <w:szCs w:val="24"/>
        </w:rPr>
        <w:t>,</w:t>
      </w:r>
      <w:r w:rsidR="0021572B">
        <w:rPr>
          <w:sz w:val="24"/>
          <w:szCs w:val="24"/>
        </w:rPr>
        <w:t xml:space="preserve"> trust and agency $9399.27,</w:t>
      </w:r>
      <w:r w:rsidR="00DE1B79" w:rsidRPr="0021572B">
        <w:rPr>
          <w:sz w:val="24"/>
          <w:szCs w:val="24"/>
        </w:rPr>
        <w:t xml:space="preserve"> and </w:t>
      </w:r>
      <w:r w:rsidR="009D7642" w:rsidRPr="0021572B">
        <w:rPr>
          <w:sz w:val="24"/>
          <w:szCs w:val="24"/>
        </w:rPr>
        <w:t>beautification</w:t>
      </w:r>
      <w:r w:rsidR="00C166F6" w:rsidRPr="0021572B">
        <w:rPr>
          <w:sz w:val="24"/>
          <w:szCs w:val="24"/>
        </w:rPr>
        <w:t xml:space="preserve"> fund </w:t>
      </w:r>
      <w:r w:rsidR="009D7642" w:rsidRPr="0021572B">
        <w:rPr>
          <w:sz w:val="24"/>
          <w:szCs w:val="24"/>
        </w:rPr>
        <w:t>$</w:t>
      </w:r>
      <w:r w:rsidR="0021572B">
        <w:rPr>
          <w:sz w:val="24"/>
          <w:szCs w:val="24"/>
        </w:rPr>
        <w:t>8.58</w:t>
      </w:r>
      <w:r w:rsidR="0053094A" w:rsidRPr="0021572B">
        <w:rPr>
          <w:sz w:val="24"/>
          <w:szCs w:val="24"/>
        </w:rPr>
        <w:t>.</w:t>
      </w:r>
      <w:r w:rsidRPr="0021572B">
        <w:rPr>
          <w:sz w:val="24"/>
          <w:szCs w:val="24"/>
        </w:rPr>
        <w:t xml:space="preserve"> </w:t>
      </w:r>
      <w:r w:rsidR="004C4CF5" w:rsidRPr="0021572B">
        <w:rPr>
          <w:sz w:val="24"/>
          <w:szCs w:val="24"/>
        </w:rPr>
        <w:t>T</w:t>
      </w:r>
      <w:r w:rsidR="0053094A" w:rsidRPr="0021572B">
        <w:rPr>
          <w:sz w:val="24"/>
          <w:szCs w:val="24"/>
        </w:rPr>
        <w:t xml:space="preserve">he </w:t>
      </w:r>
      <w:r w:rsidR="00054501" w:rsidRPr="0021572B">
        <w:rPr>
          <w:sz w:val="24"/>
          <w:szCs w:val="24"/>
        </w:rPr>
        <w:t>c</w:t>
      </w:r>
      <w:r w:rsidR="0053094A" w:rsidRPr="0021572B">
        <w:rPr>
          <w:sz w:val="24"/>
          <w:szCs w:val="24"/>
        </w:rPr>
        <w:t xml:space="preserve">lerk </w:t>
      </w:r>
      <w:r w:rsidR="00004283" w:rsidRPr="0021572B">
        <w:rPr>
          <w:sz w:val="24"/>
          <w:szCs w:val="24"/>
        </w:rPr>
        <w:t xml:space="preserve">and DPW supervisor </w:t>
      </w:r>
      <w:r w:rsidR="0053094A" w:rsidRPr="0021572B">
        <w:rPr>
          <w:sz w:val="24"/>
          <w:szCs w:val="24"/>
        </w:rPr>
        <w:t xml:space="preserve">declared that all services have been rendered and all goods have been received. Trustee </w:t>
      </w:r>
      <w:r w:rsidR="0021572B">
        <w:rPr>
          <w:sz w:val="24"/>
          <w:szCs w:val="24"/>
        </w:rPr>
        <w:t>Kimball</w:t>
      </w:r>
      <w:r w:rsidR="0053094A" w:rsidRPr="0021572B">
        <w:rPr>
          <w:sz w:val="24"/>
          <w:szCs w:val="24"/>
        </w:rPr>
        <w:t xml:space="preserve"> motioned, Trustee </w:t>
      </w:r>
      <w:r w:rsidR="00D17A16" w:rsidRPr="0021572B">
        <w:rPr>
          <w:sz w:val="24"/>
          <w:szCs w:val="24"/>
        </w:rPr>
        <w:t>Conklin</w:t>
      </w:r>
      <w:r w:rsidR="0053094A" w:rsidRPr="0021572B">
        <w:rPr>
          <w:sz w:val="24"/>
          <w:szCs w:val="24"/>
        </w:rPr>
        <w:t xml:space="preserve"> seconded and it was unanimously carried to pay the bills as presented.</w:t>
      </w:r>
      <w:r w:rsidR="001E44A5" w:rsidRPr="0021572B">
        <w:rPr>
          <w:sz w:val="24"/>
          <w:szCs w:val="24"/>
        </w:rPr>
        <w:t xml:space="preserve">  </w:t>
      </w:r>
    </w:p>
    <w:p w:rsidR="00243441" w:rsidRDefault="00054501" w:rsidP="00FF0317">
      <w:pPr>
        <w:pStyle w:val="NoSpacing"/>
        <w:rPr>
          <w:sz w:val="24"/>
          <w:szCs w:val="24"/>
        </w:rPr>
      </w:pPr>
      <w:r w:rsidRPr="0021572B">
        <w:rPr>
          <w:sz w:val="24"/>
          <w:szCs w:val="24"/>
        </w:rPr>
        <w:t xml:space="preserve">3. </w:t>
      </w:r>
      <w:r w:rsidR="008E0BF4">
        <w:rPr>
          <w:sz w:val="24"/>
          <w:szCs w:val="24"/>
        </w:rPr>
        <w:t>Trustees reviewed and discussed the AUD</w:t>
      </w:r>
      <w:r w:rsidR="00D72870">
        <w:rPr>
          <w:sz w:val="24"/>
          <w:szCs w:val="24"/>
        </w:rPr>
        <w:t>.  Trustee Morley noted that the total electric costs are high and recommends that solar energy be explored.  This will be discussed with Chatfield Engineers.</w:t>
      </w:r>
    </w:p>
    <w:p w:rsidR="008E0BF4" w:rsidRDefault="008E0BF4" w:rsidP="00FF0317">
      <w:pPr>
        <w:pStyle w:val="NoSpacing"/>
      </w:pPr>
      <w:r>
        <w:rPr>
          <w:sz w:val="24"/>
          <w:szCs w:val="24"/>
        </w:rPr>
        <w:t>4. Transfers budgeted in the 2014/15 budget were not done due to the difficult year.</w:t>
      </w:r>
    </w:p>
    <w:p w:rsidR="00AC2078" w:rsidRDefault="00AC2078" w:rsidP="00FF0317">
      <w:pPr>
        <w:pStyle w:val="NoSpacing"/>
      </w:pPr>
    </w:p>
    <w:p w:rsidR="004C4CF5" w:rsidRDefault="0053094A" w:rsidP="00FF0317">
      <w:pPr>
        <w:pStyle w:val="NoSpacing"/>
        <w:rPr>
          <w:sz w:val="24"/>
          <w:szCs w:val="24"/>
        </w:rPr>
      </w:pPr>
      <w:r w:rsidRPr="0053094A">
        <w:rPr>
          <w:b/>
        </w:rPr>
        <w:t>CEO report</w:t>
      </w:r>
      <w:r>
        <w:t xml:space="preserve">: </w:t>
      </w:r>
      <w:r w:rsidRPr="008E0BF4">
        <w:rPr>
          <w:sz w:val="24"/>
          <w:szCs w:val="24"/>
        </w:rPr>
        <w:t>the board</w:t>
      </w:r>
      <w:r w:rsidR="004C4CF5" w:rsidRPr="008E0BF4">
        <w:rPr>
          <w:sz w:val="24"/>
          <w:szCs w:val="24"/>
        </w:rPr>
        <w:t xml:space="preserve"> </w:t>
      </w:r>
      <w:r w:rsidRPr="008E0BF4">
        <w:rPr>
          <w:sz w:val="24"/>
          <w:szCs w:val="24"/>
        </w:rPr>
        <w:t>re</w:t>
      </w:r>
      <w:r w:rsidR="00A22FAE" w:rsidRPr="008E0BF4">
        <w:rPr>
          <w:sz w:val="24"/>
          <w:szCs w:val="24"/>
        </w:rPr>
        <w:t>ceive</w:t>
      </w:r>
      <w:r w:rsidR="00D2101E" w:rsidRPr="008E0BF4">
        <w:rPr>
          <w:sz w:val="24"/>
          <w:szCs w:val="24"/>
        </w:rPr>
        <w:t>d</w:t>
      </w:r>
      <w:r w:rsidR="00A22FAE" w:rsidRPr="008E0BF4">
        <w:rPr>
          <w:sz w:val="24"/>
          <w:szCs w:val="24"/>
        </w:rPr>
        <w:t xml:space="preserve"> </w:t>
      </w:r>
      <w:r w:rsidR="00D2101E" w:rsidRPr="008E0BF4">
        <w:rPr>
          <w:sz w:val="24"/>
          <w:szCs w:val="24"/>
        </w:rPr>
        <w:t>the</w:t>
      </w:r>
      <w:r w:rsidRPr="008E0BF4">
        <w:rPr>
          <w:sz w:val="24"/>
          <w:szCs w:val="24"/>
        </w:rPr>
        <w:t xml:space="preserve"> monthly report</w:t>
      </w:r>
      <w:r w:rsidR="00D2101E" w:rsidRPr="008E0BF4">
        <w:rPr>
          <w:sz w:val="24"/>
          <w:szCs w:val="24"/>
        </w:rPr>
        <w:t xml:space="preserve"> for </w:t>
      </w:r>
      <w:r w:rsidR="00B96CEC" w:rsidRPr="008E0BF4">
        <w:rPr>
          <w:sz w:val="24"/>
          <w:szCs w:val="24"/>
        </w:rPr>
        <w:t>Ju</w:t>
      </w:r>
      <w:r w:rsidR="008E0BF4" w:rsidRPr="008E0BF4">
        <w:rPr>
          <w:sz w:val="24"/>
          <w:szCs w:val="24"/>
        </w:rPr>
        <w:t>ly</w:t>
      </w:r>
      <w:r w:rsidRPr="008E0BF4">
        <w:rPr>
          <w:sz w:val="24"/>
          <w:szCs w:val="24"/>
        </w:rPr>
        <w:t>.</w:t>
      </w:r>
      <w:r w:rsidR="00052DC9" w:rsidRPr="008E0BF4">
        <w:rPr>
          <w:sz w:val="24"/>
          <w:szCs w:val="24"/>
        </w:rPr>
        <w:t xml:space="preserve">  </w:t>
      </w:r>
      <w:r w:rsidR="004C4CF5" w:rsidRPr="008E0BF4">
        <w:rPr>
          <w:sz w:val="24"/>
          <w:szCs w:val="24"/>
        </w:rPr>
        <w:t xml:space="preserve"> </w:t>
      </w:r>
      <w:r w:rsidR="008E0BF4">
        <w:rPr>
          <w:sz w:val="24"/>
          <w:szCs w:val="24"/>
        </w:rPr>
        <w:t>Andy reported on the following:</w:t>
      </w:r>
    </w:p>
    <w:p w:rsidR="008E0BF4" w:rsidRDefault="008E0BF4" w:rsidP="00FF0317">
      <w:pPr>
        <w:pStyle w:val="NoSpacing"/>
        <w:rPr>
          <w:sz w:val="24"/>
          <w:szCs w:val="24"/>
        </w:rPr>
      </w:pPr>
      <w:r>
        <w:rPr>
          <w:sz w:val="24"/>
          <w:szCs w:val="24"/>
        </w:rPr>
        <w:t xml:space="preserve">1. 6 Bennett Ave. </w:t>
      </w:r>
      <w:r w:rsidR="00F66A15">
        <w:rPr>
          <w:sz w:val="24"/>
          <w:szCs w:val="24"/>
        </w:rPr>
        <w:t>–</w:t>
      </w:r>
      <w:r>
        <w:rPr>
          <w:sz w:val="24"/>
          <w:szCs w:val="24"/>
        </w:rPr>
        <w:t xml:space="preserve"> </w:t>
      </w:r>
      <w:r w:rsidR="00F66A15">
        <w:rPr>
          <w:sz w:val="24"/>
          <w:szCs w:val="24"/>
        </w:rPr>
        <w:t>the time line for compliance is Aug. 13 – a walk-thru by the CEO and Sept. 13 compliance.</w:t>
      </w:r>
    </w:p>
    <w:p w:rsidR="00F66A15" w:rsidRDefault="00F66A15" w:rsidP="00FF0317">
      <w:pPr>
        <w:pStyle w:val="NoSpacing"/>
        <w:rPr>
          <w:sz w:val="24"/>
          <w:szCs w:val="24"/>
        </w:rPr>
      </w:pPr>
      <w:r>
        <w:rPr>
          <w:sz w:val="24"/>
          <w:szCs w:val="24"/>
        </w:rPr>
        <w:t>2. AGL – NYS DOH has established a timeline for compliance</w:t>
      </w:r>
    </w:p>
    <w:p w:rsidR="00F66A15" w:rsidRDefault="00F66A15" w:rsidP="00FF0317">
      <w:pPr>
        <w:pStyle w:val="NoSpacing"/>
        <w:rPr>
          <w:sz w:val="24"/>
          <w:szCs w:val="24"/>
        </w:rPr>
      </w:pPr>
      <w:r>
        <w:rPr>
          <w:sz w:val="24"/>
          <w:szCs w:val="24"/>
        </w:rPr>
        <w:t>3. Compliance to zoning and building codes is always sought out first by an informal “friendly” request and followed up by written violations if there is non-compliance.  The board supports this “neighbor friendly” approach to code enforcement and thanks the CEO.</w:t>
      </w:r>
    </w:p>
    <w:p w:rsidR="00F66A15" w:rsidRDefault="00F66A15" w:rsidP="00FF0317">
      <w:pPr>
        <w:pStyle w:val="NoSpacing"/>
        <w:rPr>
          <w:sz w:val="24"/>
          <w:szCs w:val="24"/>
        </w:rPr>
      </w:pPr>
    </w:p>
    <w:p w:rsidR="00F66A15" w:rsidRDefault="00F66A15" w:rsidP="00FF0317">
      <w:pPr>
        <w:pStyle w:val="NoSpacing"/>
        <w:rPr>
          <w:sz w:val="24"/>
          <w:szCs w:val="24"/>
        </w:rPr>
      </w:pPr>
      <w:r w:rsidRPr="00F66A15">
        <w:rPr>
          <w:b/>
          <w:sz w:val="24"/>
          <w:szCs w:val="24"/>
        </w:rPr>
        <w:t>6:00 pm Public hearing on TWC franchise renewal</w:t>
      </w:r>
      <w:r>
        <w:rPr>
          <w:sz w:val="24"/>
          <w:szCs w:val="24"/>
        </w:rPr>
        <w:t xml:space="preserve">: there was no one present from the public and no written or verbal comments received.  The board waived reading the legal notice which appeared in the </w:t>
      </w:r>
      <w:r w:rsidR="008D28BD">
        <w:rPr>
          <w:sz w:val="24"/>
          <w:szCs w:val="24"/>
        </w:rPr>
        <w:t>D</w:t>
      </w:r>
      <w:r>
        <w:rPr>
          <w:sz w:val="24"/>
          <w:szCs w:val="24"/>
        </w:rPr>
        <w:t>aily Messenger for two consecutive weeks.</w:t>
      </w:r>
      <w:r w:rsidR="002849C5">
        <w:rPr>
          <w:sz w:val="24"/>
          <w:szCs w:val="24"/>
        </w:rPr>
        <w:t xml:space="preserve">  Trustee Kimball offered the following resolution which was seconded by </w:t>
      </w:r>
      <w:r w:rsidR="00AB2B41">
        <w:rPr>
          <w:sz w:val="24"/>
          <w:szCs w:val="24"/>
        </w:rPr>
        <w:t>Mayor Falsone:</w:t>
      </w:r>
    </w:p>
    <w:p w:rsidR="00AB2B41" w:rsidRDefault="00AB2B41" w:rsidP="00FF0317">
      <w:pPr>
        <w:pStyle w:val="NoSpacing"/>
        <w:rPr>
          <w:sz w:val="24"/>
          <w:szCs w:val="24"/>
        </w:rPr>
      </w:pPr>
    </w:p>
    <w:p w:rsidR="00AB2B41" w:rsidRDefault="00AB2B41" w:rsidP="00FF0317">
      <w:pPr>
        <w:pStyle w:val="NoSpacing"/>
        <w:rPr>
          <w:sz w:val="24"/>
          <w:szCs w:val="24"/>
        </w:rPr>
      </w:pPr>
      <w:r>
        <w:rPr>
          <w:sz w:val="24"/>
          <w:szCs w:val="24"/>
        </w:rPr>
        <w:t xml:space="preserve">WHEREAS </w:t>
      </w:r>
      <w:r w:rsidR="004A1143">
        <w:rPr>
          <w:sz w:val="24"/>
          <w:szCs w:val="24"/>
        </w:rPr>
        <w:t xml:space="preserve">an application has been made to the </w:t>
      </w:r>
      <w:r w:rsidR="004A1143" w:rsidRPr="004A1143">
        <w:rPr>
          <w:sz w:val="24"/>
          <w:szCs w:val="24"/>
        </w:rPr>
        <w:t>Village of Bloomfield</w:t>
      </w:r>
      <w:r w:rsidR="004A1143">
        <w:rPr>
          <w:sz w:val="24"/>
          <w:szCs w:val="24"/>
        </w:rPr>
        <w:t xml:space="preserve"> Board of Trustees, County of Ontario, NY by Time </w:t>
      </w:r>
      <w:r w:rsidR="0034760A">
        <w:rPr>
          <w:sz w:val="24"/>
          <w:szCs w:val="24"/>
        </w:rPr>
        <w:t>W</w:t>
      </w:r>
      <w:r w:rsidR="004A1143">
        <w:rPr>
          <w:sz w:val="24"/>
          <w:szCs w:val="24"/>
        </w:rPr>
        <w:t xml:space="preserve">arner Cable Northeast LLC (TWC), a partnership organized under the laws of NYS doing business at 2604 Seneca Ave., Niagara Falls, NY, 14305, and holder of a cable television franchise in the </w:t>
      </w:r>
      <w:r w:rsidR="004A1143" w:rsidRPr="004A1143">
        <w:rPr>
          <w:sz w:val="24"/>
          <w:szCs w:val="24"/>
        </w:rPr>
        <w:t>Village of Bloomfield</w:t>
      </w:r>
      <w:r w:rsidR="004A1143">
        <w:rPr>
          <w:sz w:val="24"/>
          <w:szCs w:val="24"/>
        </w:rPr>
        <w:t xml:space="preserve"> for the approval of an agreement to renew TWC’s television franchise for a</w:t>
      </w:r>
      <w:r w:rsidR="00804393">
        <w:rPr>
          <w:sz w:val="24"/>
          <w:szCs w:val="24"/>
        </w:rPr>
        <w:t xml:space="preserve">n additional fifteen (15) years; and </w:t>
      </w:r>
    </w:p>
    <w:p w:rsidR="00804393" w:rsidRDefault="00804393" w:rsidP="00FF0317">
      <w:pPr>
        <w:pStyle w:val="NoSpacing"/>
        <w:rPr>
          <w:sz w:val="24"/>
          <w:szCs w:val="24"/>
        </w:rPr>
      </w:pPr>
    </w:p>
    <w:p w:rsidR="00804393" w:rsidRDefault="00804393" w:rsidP="00FF0317">
      <w:pPr>
        <w:pStyle w:val="NoSpacing"/>
        <w:rPr>
          <w:sz w:val="24"/>
          <w:szCs w:val="24"/>
        </w:rPr>
      </w:pPr>
      <w:r>
        <w:rPr>
          <w:sz w:val="24"/>
          <w:szCs w:val="24"/>
        </w:rPr>
        <w:t xml:space="preserve">WHEREAS the franchise renewal agreement would bring the franchise into conformity with certain provisions of the Federal Cable </w:t>
      </w:r>
      <w:r w:rsidR="006158FD">
        <w:rPr>
          <w:sz w:val="24"/>
          <w:szCs w:val="24"/>
        </w:rPr>
        <w:t>C</w:t>
      </w:r>
      <w:r>
        <w:rPr>
          <w:sz w:val="24"/>
          <w:szCs w:val="24"/>
        </w:rPr>
        <w:t xml:space="preserve">ommunications </w:t>
      </w:r>
      <w:r w:rsidR="006158FD">
        <w:rPr>
          <w:sz w:val="24"/>
          <w:szCs w:val="24"/>
        </w:rPr>
        <w:t>P</w:t>
      </w:r>
      <w:r>
        <w:rPr>
          <w:sz w:val="24"/>
          <w:szCs w:val="24"/>
        </w:rPr>
        <w:t>olicy Act of 1984, as amended, and certain court rulings; and</w:t>
      </w:r>
    </w:p>
    <w:p w:rsidR="00804393" w:rsidRDefault="00804393" w:rsidP="00FF0317">
      <w:pPr>
        <w:pStyle w:val="NoSpacing"/>
        <w:rPr>
          <w:sz w:val="24"/>
          <w:szCs w:val="24"/>
        </w:rPr>
      </w:pPr>
    </w:p>
    <w:p w:rsidR="00804393" w:rsidRDefault="00804393" w:rsidP="00FF0317">
      <w:pPr>
        <w:pStyle w:val="NoSpacing"/>
        <w:rPr>
          <w:sz w:val="24"/>
          <w:szCs w:val="24"/>
        </w:rPr>
      </w:pPr>
      <w:r>
        <w:rPr>
          <w:sz w:val="24"/>
          <w:szCs w:val="24"/>
        </w:rPr>
        <w:t>WHEREAS a public hearing was held in the Village of Bloomfield on July 29, 2015 at 6:00 p.m</w:t>
      </w:r>
      <w:r w:rsidR="004C3DD9">
        <w:rPr>
          <w:sz w:val="24"/>
          <w:szCs w:val="24"/>
        </w:rPr>
        <w:t>.</w:t>
      </w:r>
      <w:r>
        <w:rPr>
          <w:sz w:val="24"/>
          <w:szCs w:val="24"/>
        </w:rPr>
        <w:t>, and notice of the hearing was published in the Daily Messenger on July 14 and July 21;</w:t>
      </w:r>
    </w:p>
    <w:p w:rsidR="00804393" w:rsidRDefault="00804393" w:rsidP="00FF0317">
      <w:pPr>
        <w:pStyle w:val="NoSpacing"/>
        <w:rPr>
          <w:sz w:val="24"/>
          <w:szCs w:val="24"/>
        </w:rPr>
      </w:pPr>
    </w:p>
    <w:p w:rsidR="00804393" w:rsidRDefault="00804393" w:rsidP="00FF0317">
      <w:pPr>
        <w:pStyle w:val="NoSpacing"/>
        <w:rPr>
          <w:sz w:val="24"/>
          <w:szCs w:val="24"/>
        </w:rPr>
      </w:pPr>
      <w:r>
        <w:rPr>
          <w:sz w:val="24"/>
          <w:szCs w:val="24"/>
        </w:rPr>
        <w:t>NOW THEREFORE BE IT RESOLVED that the Village of Bloomfield Board of Trustees finds that:</w:t>
      </w:r>
    </w:p>
    <w:p w:rsidR="00804393" w:rsidRDefault="00804393" w:rsidP="00FF0317">
      <w:pPr>
        <w:pStyle w:val="NoSpacing"/>
        <w:rPr>
          <w:sz w:val="24"/>
          <w:szCs w:val="24"/>
        </w:rPr>
      </w:pPr>
    </w:p>
    <w:p w:rsidR="00771E5D" w:rsidRDefault="00804393" w:rsidP="00FF0317">
      <w:pPr>
        <w:pStyle w:val="NoSpacing"/>
        <w:rPr>
          <w:sz w:val="24"/>
          <w:szCs w:val="24"/>
        </w:rPr>
      </w:pPr>
      <w:r>
        <w:rPr>
          <w:sz w:val="24"/>
          <w:szCs w:val="24"/>
        </w:rPr>
        <w:tab/>
        <w:t>1.</w:t>
      </w:r>
      <w:r w:rsidR="000106DC">
        <w:rPr>
          <w:sz w:val="24"/>
          <w:szCs w:val="24"/>
        </w:rPr>
        <w:t xml:space="preserve">  TWC has substantially complied with </w:t>
      </w:r>
      <w:r w:rsidR="00771E5D">
        <w:rPr>
          <w:sz w:val="24"/>
          <w:szCs w:val="24"/>
        </w:rPr>
        <w:t>the material terms and conditions of its existing franchi</w:t>
      </w:r>
      <w:r w:rsidR="004C3DD9">
        <w:rPr>
          <w:sz w:val="24"/>
          <w:szCs w:val="24"/>
        </w:rPr>
        <w:t>s</w:t>
      </w:r>
      <w:r w:rsidR="00771E5D">
        <w:rPr>
          <w:sz w:val="24"/>
          <w:szCs w:val="24"/>
        </w:rPr>
        <w:t>e and with applicable law;</w:t>
      </w:r>
    </w:p>
    <w:p w:rsidR="00771E5D" w:rsidRDefault="00771E5D" w:rsidP="00FF0317">
      <w:pPr>
        <w:pStyle w:val="NoSpacing"/>
        <w:rPr>
          <w:sz w:val="24"/>
          <w:szCs w:val="24"/>
        </w:rPr>
      </w:pPr>
    </w:p>
    <w:p w:rsidR="00771E5D" w:rsidRDefault="00771E5D" w:rsidP="00FF0317">
      <w:pPr>
        <w:pStyle w:val="NoSpacing"/>
        <w:rPr>
          <w:sz w:val="24"/>
          <w:szCs w:val="24"/>
        </w:rPr>
      </w:pPr>
      <w:r>
        <w:rPr>
          <w:sz w:val="24"/>
          <w:szCs w:val="24"/>
        </w:rPr>
        <w:tab/>
        <w:t>2. The quality of the TWC service, including signal quality, response to customer complaints and billing practices has been in light of community needs;</w:t>
      </w:r>
    </w:p>
    <w:p w:rsidR="00771E5D" w:rsidRDefault="00771E5D" w:rsidP="00FF0317">
      <w:pPr>
        <w:pStyle w:val="NoSpacing"/>
        <w:rPr>
          <w:sz w:val="24"/>
          <w:szCs w:val="24"/>
        </w:rPr>
      </w:pPr>
    </w:p>
    <w:p w:rsidR="004C3DD9" w:rsidRDefault="00771E5D" w:rsidP="00FF0317">
      <w:pPr>
        <w:pStyle w:val="NoSpacing"/>
        <w:rPr>
          <w:sz w:val="24"/>
          <w:szCs w:val="24"/>
        </w:rPr>
      </w:pPr>
      <w:r>
        <w:rPr>
          <w:sz w:val="24"/>
          <w:szCs w:val="24"/>
        </w:rPr>
        <w:tab/>
        <w:t xml:space="preserve">3. </w:t>
      </w:r>
      <w:r w:rsidR="004C3DD9">
        <w:rPr>
          <w:sz w:val="24"/>
          <w:szCs w:val="24"/>
        </w:rPr>
        <w:t>TWC has the financial, legal, and technical ability to provide these services, facilities, and equipment as set forth in its proposal attached; and</w:t>
      </w:r>
    </w:p>
    <w:p w:rsidR="004C3DD9" w:rsidRDefault="004C3DD9" w:rsidP="00FF0317">
      <w:pPr>
        <w:pStyle w:val="NoSpacing"/>
        <w:rPr>
          <w:sz w:val="24"/>
          <w:szCs w:val="24"/>
        </w:rPr>
      </w:pPr>
    </w:p>
    <w:p w:rsidR="004C3DD9" w:rsidRDefault="004C3DD9" w:rsidP="00FF0317">
      <w:pPr>
        <w:pStyle w:val="NoSpacing"/>
        <w:rPr>
          <w:sz w:val="24"/>
          <w:szCs w:val="24"/>
        </w:rPr>
      </w:pPr>
      <w:r>
        <w:rPr>
          <w:sz w:val="24"/>
          <w:szCs w:val="24"/>
        </w:rPr>
        <w:tab/>
        <w:t>4. TWC can reasonably meet the future cable-related community needs and interests, taking into account the cost of meeting such needs and interests.</w:t>
      </w:r>
    </w:p>
    <w:p w:rsidR="004C3DD9" w:rsidRDefault="004C3DD9" w:rsidP="00FF0317">
      <w:pPr>
        <w:pStyle w:val="NoSpacing"/>
        <w:rPr>
          <w:sz w:val="24"/>
          <w:szCs w:val="24"/>
        </w:rPr>
      </w:pPr>
    </w:p>
    <w:p w:rsidR="004C3DD9" w:rsidRDefault="004C3DD9" w:rsidP="00FF0317">
      <w:pPr>
        <w:pStyle w:val="NoSpacing"/>
        <w:rPr>
          <w:sz w:val="24"/>
          <w:szCs w:val="24"/>
        </w:rPr>
      </w:pPr>
      <w:r>
        <w:rPr>
          <w:sz w:val="24"/>
          <w:szCs w:val="24"/>
        </w:rPr>
        <w:t>BE IT FURTHER RESOLVED that the Village of Bloomfield Board of Trustees hereby confirms that this franchise renewal agreement replaces the original franchise last amended on 11/15/04.</w:t>
      </w:r>
      <w:r w:rsidR="00804393">
        <w:rPr>
          <w:sz w:val="24"/>
          <w:szCs w:val="24"/>
        </w:rPr>
        <w:tab/>
      </w:r>
    </w:p>
    <w:p w:rsidR="004C3DD9" w:rsidRDefault="004C3DD9" w:rsidP="00FF0317">
      <w:pPr>
        <w:pStyle w:val="NoSpacing"/>
        <w:rPr>
          <w:sz w:val="24"/>
          <w:szCs w:val="24"/>
        </w:rPr>
      </w:pPr>
    </w:p>
    <w:p w:rsidR="00804393" w:rsidRPr="008E0BF4" w:rsidRDefault="004C3DD9" w:rsidP="00FF0317">
      <w:pPr>
        <w:pStyle w:val="NoSpacing"/>
        <w:rPr>
          <w:sz w:val="24"/>
          <w:szCs w:val="24"/>
        </w:rPr>
      </w:pPr>
      <w:r>
        <w:rPr>
          <w:sz w:val="24"/>
          <w:szCs w:val="24"/>
        </w:rPr>
        <w:t>The roll call vote was: Trustee Kimball –yes, Trustee Conklin – yes, Trustee Morley – yes, and Mayor Falsone – yes and the resolution was duly adopted.</w:t>
      </w:r>
      <w:r w:rsidR="00804393">
        <w:rPr>
          <w:sz w:val="24"/>
          <w:szCs w:val="24"/>
        </w:rPr>
        <w:t xml:space="preserve">  </w:t>
      </w:r>
    </w:p>
    <w:p w:rsidR="00DA1A2B" w:rsidRDefault="00DA1A2B" w:rsidP="004075F5">
      <w:pPr>
        <w:pStyle w:val="NoSpacing"/>
        <w:rPr>
          <w:b/>
        </w:rPr>
      </w:pPr>
    </w:p>
    <w:p w:rsidR="00957890" w:rsidRDefault="007934E2" w:rsidP="004075F5">
      <w:pPr>
        <w:pStyle w:val="NoSpacing"/>
        <w:rPr>
          <w:sz w:val="24"/>
          <w:szCs w:val="24"/>
        </w:rPr>
      </w:pPr>
      <w:r w:rsidRPr="00F66A15">
        <w:rPr>
          <w:b/>
          <w:sz w:val="24"/>
          <w:szCs w:val="24"/>
        </w:rPr>
        <w:t>Public works report</w:t>
      </w:r>
      <w:r w:rsidRPr="00F66A15">
        <w:rPr>
          <w:sz w:val="24"/>
          <w:szCs w:val="24"/>
        </w:rPr>
        <w:t xml:space="preserve">: </w:t>
      </w:r>
    </w:p>
    <w:p w:rsidR="00B9635B" w:rsidRDefault="00B9635B" w:rsidP="00B9635B">
      <w:pPr>
        <w:rPr>
          <w:sz w:val="24"/>
          <w:szCs w:val="24"/>
        </w:rPr>
      </w:pPr>
      <w:r>
        <w:t>1. There is</w:t>
      </w:r>
      <w:r w:rsidRPr="00B9635B">
        <w:rPr>
          <w:sz w:val="24"/>
          <w:szCs w:val="24"/>
        </w:rPr>
        <w:t xml:space="preserve"> a significant problem at the water storage tank on South Avenue. The tank has developed a leak within the piping under the tank or in the tank foundation itself beneath the tank. Identifying where the leak is and the fix itself is beyond our resources and capabilities. Chatfield Engineers </w:t>
      </w:r>
      <w:r>
        <w:rPr>
          <w:sz w:val="24"/>
          <w:szCs w:val="24"/>
        </w:rPr>
        <w:t xml:space="preserve">will </w:t>
      </w:r>
      <w:r w:rsidRPr="00B9635B">
        <w:rPr>
          <w:sz w:val="24"/>
          <w:szCs w:val="24"/>
        </w:rPr>
        <w:t xml:space="preserve">assist and a professional leak detection company </w:t>
      </w:r>
      <w:r>
        <w:rPr>
          <w:sz w:val="24"/>
          <w:szCs w:val="24"/>
        </w:rPr>
        <w:t xml:space="preserve">has been hired </w:t>
      </w:r>
      <w:r w:rsidRPr="00B9635B">
        <w:rPr>
          <w:sz w:val="24"/>
          <w:szCs w:val="24"/>
        </w:rPr>
        <w:t>to attempt to find the leak</w:t>
      </w:r>
      <w:r>
        <w:rPr>
          <w:sz w:val="24"/>
          <w:szCs w:val="24"/>
        </w:rPr>
        <w:t>.  R</w:t>
      </w:r>
      <w:r w:rsidRPr="00B9635B">
        <w:rPr>
          <w:sz w:val="24"/>
          <w:szCs w:val="24"/>
        </w:rPr>
        <w:t xml:space="preserve">epairs </w:t>
      </w:r>
      <w:r>
        <w:rPr>
          <w:sz w:val="24"/>
          <w:szCs w:val="24"/>
        </w:rPr>
        <w:t xml:space="preserve">are expected </w:t>
      </w:r>
      <w:r w:rsidRPr="00B9635B">
        <w:rPr>
          <w:sz w:val="24"/>
          <w:szCs w:val="24"/>
        </w:rPr>
        <w:t>to be costly.</w:t>
      </w:r>
      <w:r w:rsidR="00CD29B5">
        <w:rPr>
          <w:sz w:val="24"/>
          <w:szCs w:val="24"/>
        </w:rPr>
        <w:t xml:space="preserve">  Price quotes will also be requested from the tank manufacturer, Aqua Store, to provide for a future warranty.</w:t>
      </w:r>
    </w:p>
    <w:p w:rsidR="00B9635B" w:rsidRDefault="00B9635B" w:rsidP="00B9635B">
      <w:pPr>
        <w:rPr>
          <w:sz w:val="24"/>
          <w:szCs w:val="24"/>
        </w:rPr>
      </w:pPr>
      <w:r>
        <w:rPr>
          <w:sz w:val="24"/>
          <w:szCs w:val="24"/>
        </w:rPr>
        <w:t xml:space="preserve">2. There have been </w:t>
      </w:r>
      <w:r w:rsidRPr="00B9635B">
        <w:rPr>
          <w:sz w:val="24"/>
          <w:szCs w:val="24"/>
        </w:rPr>
        <w:t xml:space="preserve">some unforeseen pump station problems. For the most part those issues </w:t>
      </w:r>
      <w:r>
        <w:rPr>
          <w:sz w:val="24"/>
          <w:szCs w:val="24"/>
        </w:rPr>
        <w:t xml:space="preserve">have been </w:t>
      </w:r>
      <w:r w:rsidRPr="00B9635B">
        <w:rPr>
          <w:sz w:val="24"/>
          <w:szCs w:val="24"/>
        </w:rPr>
        <w:t>repaired.</w:t>
      </w:r>
    </w:p>
    <w:p w:rsidR="00B9635B" w:rsidRDefault="00B9635B" w:rsidP="00B9635B">
      <w:pPr>
        <w:rPr>
          <w:sz w:val="24"/>
          <w:szCs w:val="24"/>
        </w:rPr>
      </w:pPr>
      <w:r>
        <w:rPr>
          <w:sz w:val="24"/>
          <w:szCs w:val="24"/>
        </w:rPr>
        <w:t xml:space="preserve">3. </w:t>
      </w:r>
      <w:r w:rsidRPr="00B9635B">
        <w:rPr>
          <w:sz w:val="24"/>
          <w:szCs w:val="24"/>
        </w:rPr>
        <w:t>The sewer project is in full swing. Much of the work has been completed and some of the new equipment is in operation. We are already seeing process improvements. Phase two of the project will be out to bid in the near future.</w:t>
      </w:r>
    </w:p>
    <w:p w:rsidR="00B9635B" w:rsidRDefault="00B9635B" w:rsidP="00B9635B">
      <w:pPr>
        <w:rPr>
          <w:sz w:val="24"/>
          <w:szCs w:val="24"/>
        </w:rPr>
      </w:pPr>
      <w:r>
        <w:rPr>
          <w:sz w:val="24"/>
          <w:szCs w:val="24"/>
        </w:rPr>
        <w:t xml:space="preserve">4. </w:t>
      </w:r>
      <w:r w:rsidR="00CD29B5">
        <w:rPr>
          <w:sz w:val="24"/>
          <w:szCs w:val="24"/>
        </w:rPr>
        <w:t>Five b</w:t>
      </w:r>
      <w:r w:rsidRPr="00B9635B">
        <w:rPr>
          <w:sz w:val="24"/>
          <w:szCs w:val="24"/>
        </w:rPr>
        <w:t xml:space="preserve">ids were opened for the Park Place project. </w:t>
      </w:r>
      <w:r w:rsidR="00CD29B5">
        <w:rPr>
          <w:sz w:val="24"/>
          <w:szCs w:val="24"/>
        </w:rPr>
        <w:t>Chatfield Engineers recommends the low base bid from Village</w:t>
      </w:r>
      <w:r w:rsidR="009F3291">
        <w:rPr>
          <w:sz w:val="24"/>
          <w:szCs w:val="24"/>
        </w:rPr>
        <w:t>r</w:t>
      </w:r>
      <w:r w:rsidR="00CD29B5">
        <w:rPr>
          <w:sz w:val="24"/>
          <w:szCs w:val="24"/>
        </w:rPr>
        <w:t xml:space="preserve"> Construction.  Mayor Falsone motioned, Trustee Kimball seconded and it was unanimously carried to accept the low base bid of $295,862.50 from Village</w:t>
      </w:r>
      <w:r w:rsidR="009F3291">
        <w:rPr>
          <w:sz w:val="24"/>
          <w:szCs w:val="24"/>
        </w:rPr>
        <w:t>r</w:t>
      </w:r>
      <w:r w:rsidR="00CD29B5">
        <w:rPr>
          <w:sz w:val="24"/>
          <w:szCs w:val="24"/>
        </w:rPr>
        <w:t xml:space="preserve"> Construction for the Park Place project.</w:t>
      </w:r>
    </w:p>
    <w:p w:rsidR="000D6C17" w:rsidRDefault="00D72870" w:rsidP="00D72870">
      <w:pPr>
        <w:rPr>
          <w:sz w:val="24"/>
          <w:szCs w:val="24"/>
        </w:rPr>
      </w:pPr>
      <w:r>
        <w:rPr>
          <w:sz w:val="24"/>
          <w:szCs w:val="24"/>
        </w:rPr>
        <w:t xml:space="preserve">5. </w:t>
      </w:r>
      <w:r w:rsidRPr="00D72870">
        <w:rPr>
          <w:sz w:val="24"/>
          <w:szCs w:val="24"/>
        </w:rPr>
        <w:t>Th</w:t>
      </w:r>
      <w:r w:rsidR="00B9635B" w:rsidRPr="00D72870">
        <w:rPr>
          <w:sz w:val="24"/>
          <w:szCs w:val="24"/>
        </w:rPr>
        <w:t xml:space="preserve">e Town of Canandaigua </w:t>
      </w:r>
      <w:r w:rsidRPr="00D72870">
        <w:rPr>
          <w:sz w:val="24"/>
          <w:szCs w:val="24"/>
        </w:rPr>
        <w:t xml:space="preserve">has contacted the DPW </w:t>
      </w:r>
      <w:r w:rsidR="009F3291">
        <w:rPr>
          <w:sz w:val="24"/>
          <w:szCs w:val="24"/>
        </w:rPr>
        <w:t>with</w:t>
      </w:r>
      <w:r w:rsidR="00B9635B" w:rsidRPr="00D72870">
        <w:rPr>
          <w:sz w:val="24"/>
          <w:szCs w:val="24"/>
        </w:rPr>
        <w:t xml:space="preserve"> regards to a street sweeper.  They are in the process of applying for a shared services grant in the amount of $120,000.00 towards a sweeper and have asked us if we would join them in the grant. If the grant is approved, the balance owed by each municipality for the $240,000.00 sweeper would be $60,000.00. This </w:t>
      </w:r>
      <w:r w:rsidR="009F3291">
        <w:rPr>
          <w:sz w:val="24"/>
          <w:szCs w:val="24"/>
        </w:rPr>
        <w:t xml:space="preserve">shared services grant </w:t>
      </w:r>
      <w:r w:rsidR="00B9635B" w:rsidRPr="00D72870">
        <w:rPr>
          <w:sz w:val="24"/>
          <w:szCs w:val="24"/>
        </w:rPr>
        <w:t>is the same as we did with the bucket truck and some other equipment in the past with the town highway department and the school district.</w:t>
      </w:r>
      <w:r>
        <w:rPr>
          <w:sz w:val="24"/>
          <w:szCs w:val="24"/>
        </w:rPr>
        <w:t xml:space="preserve">  The board authorizes Brian to pursue this option.</w:t>
      </w:r>
    </w:p>
    <w:p w:rsidR="009F3291" w:rsidRPr="00F66A15" w:rsidRDefault="009F3291" w:rsidP="00D72870">
      <w:pPr>
        <w:rPr>
          <w:sz w:val="24"/>
          <w:szCs w:val="24"/>
        </w:rPr>
      </w:pPr>
    </w:p>
    <w:p w:rsidR="0053094A" w:rsidRDefault="0053094A" w:rsidP="0053094A">
      <w:pPr>
        <w:pStyle w:val="NoSpacing"/>
        <w:rPr>
          <w:sz w:val="24"/>
          <w:szCs w:val="24"/>
        </w:rPr>
      </w:pPr>
      <w:r w:rsidRPr="00F66A15">
        <w:rPr>
          <w:b/>
          <w:sz w:val="24"/>
          <w:szCs w:val="24"/>
        </w:rPr>
        <w:lastRenderedPageBreak/>
        <w:t>Standing committees</w:t>
      </w:r>
      <w:r w:rsidRPr="00F66A15">
        <w:rPr>
          <w:sz w:val="24"/>
          <w:szCs w:val="24"/>
        </w:rPr>
        <w:t xml:space="preserve">: </w:t>
      </w:r>
      <w:r w:rsidR="00A23C59" w:rsidRPr="00F66A15">
        <w:rPr>
          <w:sz w:val="24"/>
          <w:szCs w:val="24"/>
        </w:rPr>
        <w:t xml:space="preserve"> </w:t>
      </w:r>
    </w:p>
    <w:p w:rsidR="00D72870" w:rsidRDefault="00D72870" w:rsidP="0053094A">
      <w:pPr>
        <w:pStyle w:val="NoSpacing"/>
        <w:rPr>
          <w:sz w:val="24"/>
          <w:szCs w:val="24"/>
        </w:rPr>
      </w:pPr>
      <w:r>
        <w:rPr>
          <w:sz w:val="24"/>
          <w:szCs w:val="24"/>
        </w:rPr>
        <w:t>1. Water committee – Mayor Falsone appoints Trustee Kimball to serve on the water committee in Trustee Barnard’s place.  The water committee will work with the clerk to develop rate schedules for the TEB for 2016 for discussion at the August meeting.</w:t>
      </w:r>
    </w:p>
    <w:p w:rsidR="00D72870" w:rsidRPr="00F66A15" w:rsidRDefault="00D72870" w:rsidP="0053094A">
      <w:pPr>
        <w:pStyle w:val="NoSpacing"/>
        <w:rPr>
          <w:sz w:val="24"/>
          <w:szCs w:val="24"/>
        </w:rPr>
      </w:pPr>
      <w:r>
        <w:rPr>
          <w:sz w:val="24"/>
          <w:szCs w:val="24"/>
        </w:rPr>
        <w:t xml:space="preserve">2. Sidewalks – </w:t>
      </w:r>
      <w:r w:rsidR="0010510B">
        <w:rPr>
          <w:sz w:val="24"/>
          <w:szCs w:val="24"/>
        </w:rPr>
        <w:t>T</w:t>
      </w:r>
      <w:bookmarkStart w:id="0" w:name="_GoBack"/>
      <w:bookmarkEnd w:id="0"/>
      <w:r>
        <w:rPr>
          <w:sz w:val="24"/>
          <w:szCs w:val="24"/>
        </w:rPr>
        <w:t>rustee Morley has begun an inventory of sidewalks and will present his findings at the August meeting.</w:t>
      </w:r>
    </w:p>
    <w:p w:rsidR="003E238B" w:rsidRPr="00F66A15" w:rsidRDefault="003E238B" w:rsidP="0053094A">
      <w:pPr>
        <w:pStyle w:val="NoSpacing"/>
        <w:rPr>
          <w:sz w:val="24"/>
          <w:szCs w:val="24"/>
        </w:rPr>
      </w:pPr>
    </w:p>
    <w:p w:rsidR="000D0105" w:rsidRPr="00F66A15" w:rsidRDefault="003E238B" w:rsidP="0053094A">
      <w:pPr>
        <w:pStyle w:val="NoSpacing"/>
        <w:rPr>
          <w:sz w:val="24"/>
          <w:szCs w:val="24"/>
        </w:rPr>
      </w:pPr>
      <w:r w:rsidRPr="00F66A15">
        <w:rPr>
          <w:b/>
          <w:sz w:val="24"/>
          <w:szCs w:val="24"/>
        </w:rPr>
        <w:t xml:space="preserve">Special Committees: </w:t>
      </w:r>
      <w:r w:rsidR="0089303C" w:rsidRPr="00F66A15">
        <w:rPr>
          <w:b/>
          <w:sz w:val="24"/>
          <w:szCs w:val="24"/>
        </w:rPr>
        <w:t xml:space="preserve"> </w:t>
      </w:r>
      <w:r w:rsidR="0089303C" w:rsidRPr="00F66A15">
        <w:rPr>
          <w:sz w:val="24"/>
          <w:szCs w:val="24"/>
        </w:rPr>
        <w:t>no report</w:t>
      </w:r>
      <w:r w:rsidR="003D1762" w:rsidRPr="00F66A15">
        <w:rPr>
          <w:sz w:val="24"/>
          <w:szCs w:val="24"/>
        </w:rPr>
        <w:t>s</w:t>
      </w:r>
      <w:r w:rsidR="003E0601" w:rsidRPr="00F66A15">
        <w:rPr>
          <w:sz w:val="24"/>
          <w:szCs w:val="24"/>
        </w:rPr>
        <w:t xml:space="preserve"> </w:t>
      </w:r>
    </w:p>
    <w:p w:rsidR="000D0105" w:rsidRPr="00F66A15" w:rsidRDefault="000D0105" w:rsidP="0053094A">
      <w:pPr>
        <w:pStyle w:val="NoSpacing"/>
        <w:rPr>
          <w:sz w:val="24"/>
          <w:szCs w:val="24"/>
        </w:rPr>
      </w:pPr>
    </w:p>
    <w:p w:rsidR="00931488" w:rsidRPr="00F66A15" w:rsidRDefault="003E0601" w:rsidP="008D28BD">
      <w:pPr>
        <w:pStyle w:val="NoSpacing"/>
        <w:rPr>
          <w:sz w:val="24"/>
          <w:szCs w:val="24"/>
        </w:rPr>
      </w:pPr>
      <w:r w:rsidRPr="00F66A15">
        <w:rPr>
          <w:b/>
          <w:sz w:val="24"/>
          <w:szCs w:val="24"/>
        </w:rPr>
        <w:t>New Business</w:t>
      </w:r>
      <w:r w:rsidRPr="00F66A15">
        <w:rPr>
          <w:sz w:val="24"/>
          <w:szCs w:val="24"/>
        </w:rPr>
        <w:t xml:space="preserve">:  </w:t>
      </w:r>
    </w:p>
    <w:p w:rsidR="0089303C" w:rsidRDefault="00D72870" w:rsidP="00FF0317">
      <w:pPr>
        <w:pStyle w:val="NoSpacing"/>
        <w:rPr>
          <w:sz w:val="24"/>
          <w:szCs w:val="24"/>
        </w:rPr>
      </w:pPr>
      <w:r>
        <w:rPr>
          <w:sz w:val="24"/>
          <w:szCs w:val="24"/>
        </w:rPr>
        <w:t>1. Water/sewer rates for seniors – tabled until August</w:t>
      </w:r>
    </w:p>
    <w:p w:rsidR="00D72870" w:rsidRDefault="00D72870" w:rsidP="00FF0317">
      <w:pPr>
        <w:pStyle w:val="NoSpacing"/>
        <w:rPr>
          <w:sz w:val="24"/>
          <w:szCs w:val="24"/>
        </w:rPr>
      </w:pPr>
      <w:r>
        <w:rPr>
          <w:sz w:val="24"/>
          <w:szCs w:val="24"/>
        </w:rPr>
        <w:t>2. Park Place street lights – tabled until August</w:t>
      </w:r>
    </w:p>
    <w:p w:rsidR="00D72870" w:rsidRPr="00F66A15" w:rsidRDefault="00D72870" w:rsidP="00FF0317">
      <w:pPr>
        <w:pStyle w:val="NoSpacing"/>
        <w:rPr>
          <w:sz w:val="24"/>
          <w:szCs w:val="24"/>
        </w:rPr>
      </w:pPr>
    </w:p>
    <w:p w:rsidR="007D6165" w:rsidRPr="00F66A15" w:rsidRDefault="007D6165" w:rsidP="00BB4848">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7127B2">
        <w:rPr>
          <w:sz w:val="24"/>
          <w:szCs w:val="24"/>
        </w:rPr>
        <w:t>August</w:t>
      </w:r>
      <w:r w:rsidR="005D06E5" w:rsidRPr="00F66A15">
        <w:rPr>
          <w:sz w:val="24"/>
          <w:szCs w:val="24"/>
        </w:rPr>
        <w:t xml:space="preserve"> meeting will be on</w:t>
      </w:r>
      <w:r w:rsidR="00294805" w:rsidRPr="00F66A15">
        <w:rPr>
          <w:sz w:val="24"/>
          <w:szCs w:val="24"/>
        </w:rPr>
        <w:t xml:space="preserve"> the f</w:t>
      </w:r>
      <w:r w:rsidR="007127B2">
        <w:rPr>
          <w:sz w:val="24"/>
          <w:szCs w:val="24"/>
        </w:rPr>
        <w:t>our</w:t>
      </w:r>
      <w:r w:rsidR="00294805" w:rsidRPr="00F66A15">
        <w:rPr>
          <w:sz w:val="24"/>
          <w:szCs w:val="24"/>
        </w:rPr>
        <w:t>th Wednesday</w:t>
      </w:r>
      <w:r w:rsidR="005D06E5" w:rsidRPr="00F66A15">
        <w:rPr>
          <w:sz w:val="24"/>
          <w:szCs w:val="24"/>
        </w:rPr>
        <w:t xml:space="preserve">, </w:t>
      </w:r>
      <w:r w:rsidR="007127B2">
        <w:rPr>
          <w:sz w:val="24"/>
          <w:szCs w:val="24"/>
        </w:rPr>
        <w:t>August 26</w:t>
      </w:r>
      <w:r w:rsidR="00294805" w:rsidRPr="00F66A15">
        <w:rPr>
          <w:sz w:val="24"/>
          <w:szCs w:val="24"/>
        </w:rPr>
        <w:t xml:space="preserve">.  </w:t>
      </w:r>
      <w:r w:rsidR="007127B2">
        <w:rPr>
          <w:sz w:val="24"/>
          <w:szCs w:val="24"/>
        </w:rPr>
        <w:t>Trustee Morley</w:t>
      </w:r>
      <w:r w:rsidR="00C3231E" w:rsidRPr="00F66A15">
        <w:rPr>
          <w:sz w:val="24"/>
          <w:szCs w:val="24"/>
        </w:rPr>
        <w:t xml:space="preserve"> motioned, </w:t>
      </w:r>
      <w:r w:rsidRPr="00F66A15">
        <w:rPr>
          <w:sz w:val="24"/>
          <w:szCs w:val="24"/>
        </w:rPr>
        <w:t xml:space="preserve">Trustee </w:t>
      </w:r>
      <w:r w:rsidR="007127B2">
        <w:rPr>
          <w:sz w:val="24"/>
          <w:szCs w:val="24"/>
        </w:rPr>
        <w:t>Conklin</w:t>
      </w:r>
      <w:r w:rsidR="003724CF" w:rsidRPr="00F66A15">
        <w:rPr>
          <w:sz w:val="24"/>
          <w:szCs w:val="24"/>
        </w:rPr>
        <w:t xml:space="preserve"> </w:t>
      </w:r>
      <w:r w:rsidRPr="00F66A15">
        <w:rPr>
          <w:sz w:val="24"/>
          <w:szCs w:val="24"/>
        </w:rPr>
        <w:t xml:space="preserve">seconded and it was unanimously carried to adjourn the meeting at </w:t>
      </w:r>
      <w:r w:rsidR="00FC480A" w:rsidRPr="00F66A15">
        <w:rPr>
          <w:sz w:val="24"/>
          <w:szCs w:val="24"/>
        </w:rPr>
        <w:t>7</w:t>
      </w:r>
      <w:r w:rsidR="004565D0" w:rsidRPr="00F66A15">
        <w:rPr>
          <w:sz w:val="24"/>
          <w:szCs w:val="24"/>
        </w:rPr>
        <w:t>:</w:t>
      </w:r>
      <w:r w:rsidR="00FC480A" w:rsidRPr="00F66A15">
        <w:rPr>
          <w:sz w:val="24"/>
          <w:szCs w:val="24"/>
        </w:rPr>
        <w:t>0</w:t>
      </w:r>
      <w:r w:rsidR="007127B2">
        <w:rPr>
          <w:sz w:val="24"/>
          <w:szCs w:val="24"/>
        </w:rPr>
        <w:t>5</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F26D4" w:rsidRDefault="004F26D4" w:rsidP="00BB4848">
      <w:pPr>
        <w:pStyle w:val="NoSpacing"/>
      </w:pPr>
    </w:p>
    <w:p w:rsidR="004F26D4" w:rsidRDefault="004F26D4" w:rsidP="00BB4848">
      <w:pPr>
        <w:pStyle w:val="NoSpacing"/>
      </w:pPr>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1C71"/>
    <w:rsid w:val="000157A9"/>
    <w:rsid w:val="0002009D"/>
    <w:rsid w:val="000216C7"/>
    <w:rsid w:val="000231C9"/>
    <w:rsid w:val="00052DC9"/>
    <w:rsid w:val="00054501"/>
    <w:rsid w:val="0006608F"/>
    <w:rsid w:val="0008165F"/>
    <w:rsid w:val="000909C2"/>
    <w:rsid w:val="00095F50"/>
    <w:rsid w:val="00096FAF"/>
    <w:rsid w:val="000A03DC"/>
    <w:rsid w:val="000A5556"/>
    <w:rsid w:val="000B0D89"/>
    <w:rsid w:val="000B1CAB"/>
    <w:rsid w:val="000B3171"/>
    <w:rsid w:val="000B40D8"/>
    <w:rsid w:val="000D0105"/>
    <w:rsid w:val="000D6C17"/>
    <w:rsid w:val="000F5BC9"/>
    <w:rsid w:val="00100AC8"/>
    <w:rsid w:val="00104D2C"/>
    <w:rsid w:val="0010510B"/>
    <w:rsid w:val="0011045A"/>
    <w:rsid w:val="001139E6"/>
    <w:rsid w:val="00126868"/>
    <w:rsid w:val="00147DFF"/>
    <w:rsid w:val="00161ECC"/>
    <w:rsid w:val="00165A01"/>
    <w:rsid w:val="00165C6C"/>
    <w:rsid w:val="00173405"/>
    <w:rsid w:val="00180B9C"/>
    <w:rsid w:val="0019620A"/>
    <w:rsid w:val="001A60C0"/>
    <w:rsid w:val="001C5C40"/>
    <w:rsid w:val="001E44A5"/>
    <w:rsid w:val="001E4ABB"/>
    <w:rsid w:val="001E7CC0"/>
    <w:rsid w:val="0021572B"/>
    <w:rsid w:val="00223F0D"/>
    <w:rsid w:val="00224A9C"/>
    <w:rsid w:val="00227138"/>
    <w:rsid w:val="00235B5E"/>
    <w:rsid w:val="00243441"/>
    <w:rsid w:val="00262FF0"/>
    <w:rsid w:val="002849C5"/>
    <w:rsid w:val="00292E36"/>
    <w:rsid w:val="00294805"/>
    <w:rsid w:val="002F27B1"/>
    <w:rsid w:val="002F73A3"/>
    <w:rsid w:val="003235EE"/>
    <w:rsid w:val="0032394B"/>
    <w:rsid w:val="0033182B"/>
    <w:rsid w:val="0034760A"/>
    <w:rsid w:val="00363E36"/>
    <w:rsid w:val="0037021F"/>
    <w:rsid w:val="00372086"/>
    <w:rsid w:val="003724CF"/>
    <w:rsid w:val="0039293C"/>
    <w:rsid w:val="00395C7F"/>
    <w:rsid w:val="003B74BC"/>
    <w:rsid w:val="003D1762"/>
    <w:rsid w:val="003E0601"/>
    <w:rsid w:val="003E238B"/>
    <w:rsid w:val="003E75E2"/>
    <w:rsid w:val="003F1C57"/>
    <w:rsid w:val="003F333D"/>
    <w:rsid w:val="004075F5"/>
    <w:rsid w:val="00422437"/>
    <w:rsid w:val="0044620B"/>
    <w:rsid w:val="004565D0"/>
    <w:rsid w:val="00457588"/>
    <w:rsid w:val="0046196B"/>
    <w:rsid w:val="00465BF5"/>
    <w:rsid w:val="004854CE"/>
    <w:rsid w:val="004877D3"/>
    <w:rsid w:val="0049240D"/>
    <w:rsid w:val="004976AF"/>
    <w:rsid w:val="004A1143"/>
    <w:rsid w:val="004A542D"/>
    <w:rsid w:val="004A56B5"/>
    <w:rsid w:val="004C3DD9"/>
    <w:rsid w:val="004C4CF5"/>
    <w:rsid w:val="004C6B41"/>
    <w:rsid w:val="004C70F9"/>
    <w:rsid w:val="004F26D4"/>
    <w:rsid w:val="0050612B"/>
    <w:rsid w:val="00507E43"/>
    <w:rsid w:val="00511C46"/>
    <w:rsid w:val="00512F17"/>
    <w:rsid w:val="00515BF7"/>
    <w:rsid w:val="0053094A"/>
    <w:rsid w:val="00532276"/>
    <w:rsid w:val="0053679C"/>
    <w:rsid w:val="005425E9"/>
    <w:rsid w:val="00562E21"/>
    <w:rsid w:val="00567B50"/>
    <w:rsid w:val="00571B84"/>
    <w:rsid w:val="00574A8E"/>
    <w:rsid w:val="0059052B"/>
    <w:rsid w:val="005923CC"/>
    <w:rsid w:val="0059536B"/>
    <w:rsid w:val="005972D0"/>
    <w:rsid w:val="00597322"/>
    <w:rsid w:val="005B51ED"/>
    <w:rsid w:val="005B60CE"/>
    <w:rsid w:val="005D06E5"/>
    <w:rsid w:val="005D4266"/>
    <w:rsid w:val="005E266C"/>
    <w:rsid w:val="005F4318"/>
    <w:rsid w:val="00603FCD"/>
    <w:rsid w:val="0060590F"/>
    <w:rsid w:val="006158FD"/>
    <w:rsid w:val="0063518D"/>
    <w:rsid w:val="00637981"/>
    <w:rsid w:val="00655429"/>
    <w:rsid w:val="006579B8"/>
    <w:rsid w:val="006848FD"/>
    <w:rsid w:val="006A2620"/>
    <w:rsid w:val="006A5E4D"/>
    <w:rsid w:val="006B0B3E"/>
    <w:rsid w:val="006B1FEF"/>
    <w:rsid w:val="006C17B5"/>
    <w:rsid w:val="006C3B4B"/>
    <w:rsid w:val="006C630E"/>
    <w:rsid w:val="006D233A"/>
    <w:rsid w:val="006F7210"/>
    <w:rsid w:val="007127B2"/>
    <w:rsid w:val="0071428C"/>
    <w:rsid w:val="007158B9"/>
    <w:rsid w:val="00720073"/>
    <w:rsid w:val="00720EDD"/>
    <w:rsid w:val="007270A4"/>
    <w:rsid w:val="00742CE7"/>
    <w:rsid w:val="00744A88"/>
    <w:rsid w:val="00753B43"/>
    <w:rsid w:val="00754D51"/>
    <w:rsid w:val="00763F45"/>
    <w:rsid w:val="00771E5D"/>
    <w:rsid w:val="00771EA4"/>
    <w:rsid w:val="007934E2"/>
    <w:rsid w:val="007A3D88"/>
    <w:rsid w:val="007B0E4A"/>
    <w:rsid w:val="007C4AF3"/>
    <w:rsid w:val="007D4383"/>
    <w:rsid w:val="007D6165"/>
    <w:rsid w:val="007D654A"/>
    <w:rsid w:val="007F73BA"/>
    <w:rsid w:val="00804034"/>
    <w:rsid w:val="00804393"/>
    <w:rsid w:val="00823D4A"/>
    <w:rsid w:val="00823DA5"/>
    <w:rsid w:val="00844E71"/>
    <w:rsid w:val="008556AC"/>
    <w:rsid w:val="00856FFF"/>
    <w:rsid w:val="00857B6A"/>
    <w:rsid w:val="00883811"/>
    <w:rsid w:val="0089303C"/>
    <w:rsid w:val="00893425"/>
    <w:rsid w:val="008952C7"/>
    <w:rsid w:val="008A7D1D"/>
    <w:rsid w:val="008C31A2"/>
    <w:rsid w:val="008C66BA"/>
    <w:rsid w:val="008D28BD"/>
    <w:rsid w:val="008D338B"/>
    <w:rsid w:val="008E0BF4"/>
    <w:rsid w:val="008F5151"/>
    <w:rsid w:val="008F5C9F"/>
    <w:rsid w:val="008F6DC3"/>
    <w:rsid w:val="00901CFE"/>
    <w:rsid w:val="00911426"/>
    <w:rsid w:val="009125AF"/>
    <w:rsid w:val="0091492F"/>
    <w:rsid w:val="009150FD"/>
    <w:rsid w:val="009179DF"/>
    <w:rsid w:val="00931488"/>
    <w:rsid w:val="00934492"/>
    <w:rsid w:val="00951D76"/>
    <w:rsid w:val="00957890"/>
    <w:rsid w:val="009736E0"/>
    <w:rsid w:val="00992986"/>
    <w:rsid w:val="009959BE"/>
    <w:rsid w:val="009961C0"/>
    <w:rsid w:val="009A05CD"/>
    <w:rsid w:val="009A42DC"/>
    <w:rsid w:val="009C606A"/>
    <w:rsid w:val="009D0631"/>
    <w:rsid w:val="009D7642"/>
    <w:rsid w:val="009E202F"/>
    <w:rsid w:val="009E2E75"/>
    <w:rsid w:val="009F3291"/>
    <w:rsid w:val="009F3B9A"/>
    <w:rsid w:val="00A06211"/>
    <w:rsid w:val="00A141B3"/>
    <w:rsid w:val="00A22FAE"/>
    <w:rsid w:val="00A23C59"/>
    <w:rsid w:val="00A25264"/>
    <w:rsid w:val="00A27396"/>
    <w:rsid w:val="00A31991"/>
    <w:rsid w:val="00A44F68"/>
    <w:rsid w:val="00A569A8"/>
    <w:rsid w:val="00A72825"/>
    <w:rsid w:val="00A77269"/>
    <w:rsid w:val="00A93509"/>
    <w:rsid w:val="00A9358E"/>
    <w:rsid w:val="00A97085"/>
    <w:rsid w:val="00AB2B41"/>
    <w:rsid w:val="00AB3111"/>
    <w:rsid w:val="00AC2078"/>
    <w:rsid w:val="00AE1E50"/>
    <w:rsid w:val="00AE3C8C"/>
    <w:rsid w:val="00AE5B96"/>
    <w:rsid w:val="00AF1BD8"/>
    <w:rsid w:val="00AF7DDA"/>
    <w:rsid w:val="00B33FF3"/>
    <w:rsid w:val="00B360F9"/>
    <w:rsid w:val="00B417E2"/>
    <w:rsid w:val="00B50456"/>
    <w:rsid w:val="00B63035"/>
    <w:rsid w:val="00B9635B"/>
    <w:rsid w:val="00B96CEC"/>
    <w:rsid w:val="00BA6026"/>
    <w:rsid w:val="00BB0906"/>
    <w:rsid w:val="00BB4848"/>
    <w:rsid w:val="00BC53FD"/>
    <w:rsid w:val="00BC58CA"/>
    <w:rsid w:val="00BD07E6"/>
    <w:rsid w:val="00BD2898"/>
    <w:rsid w:val="00BE7994"/>
    <w:rsid w:val="00BF644E"/>
    <w:rsid w:val="00C06F12"/>
    <w:rsid w:val="00C166F6"/>
    <w:rsid w:val="00C3231E"/>
    <w:rsid w:val="00C53BED"/>
    <w:rsid w:val="00CA1F14"/>
    <w:rsid w:val="00CC4A86"/>
    <w:rsid w:val="00CC70E2"/>
    <w:rsid w:val="00CD29B5"/>
    <w:rsid w:val="00CD2E4F"/>
    <w:rsid w:val="00CE304A"/>
    <w:rsid w:val="00CF038B"/>
    <w:rsid w:val="00CF236D"/>
    <w:rsid w:val="00CF2989"/>
    <w:rsid w:val="00CF34C8"/>
    <w:rsid w:val="00CF5BCB"/>
    <w:rsid w:val="00D0350E"/>
    <w:rsid w:val="00D17A16"/>
    <w:rsid w:val="00D2101E"/>
    <w:rsid w:val="00D2262F"/>
    <w:rsid w:val="00D24FA3"/>
    <w:rsid w:val="00D26AEE"/>
    <w:rsid w:val="00D27050"/>
    <w:rsid w:val="00D40B0F"/>
    <w:rsid w:val="00D422A1"/>
    <w:rsid w:val="00D54591"/>
    <w:rsid w:val="00D60E0B"/>
    <w:rsid w:val="00D65848"/>
    <w:rsid w:val="00D67F4B"/>
    <w:rsid w:val="00D70B43"/>
    <w:rsid w:val="00D71A6D"/>
    <w:rsid w:val="00D72870"/>
    <w:rsid w:val="00DA1A2B"/>
    <w:rsid w:val="00DB1B32"/>
    <w:rsid w:val="00DB1D70"/>
    <w:rsid w:val="00DD7DD3"/>
    <w:rsid w:val="00DE177F"/>
    <w:rsid w:val="00DE1B79"/>
    <w:rsid w:val="00DF5095"/>
    <w:rsid w:val="00E00D39"/>
    <w:rsid w:val="00E109F5"/>
    <w:rsid w:val="00E1722C"/>
    <w:rsid w:val="00E1788F"/>
    <w:rsid w:val="00E2663C"/>
    <w:rsid w:val="00E27D2F"/>
    <w:rsid w:val="00E27E76"/>
    <w:rsid w:val="00E53A6C"/>
    <w:rsid w:val="00E56761"/>
    <w:rsid w:val="00E64A07"/>
    <w:rsid w:val="00E706B1"/>
    <w:rsid w:val="00E767F7"/>
    <w:rsid w:val="00E77423"/>
    <w:rsid w:val="00E81A9D"/>
    <w:rsid w:val="00E84888"/>
    <w:rsid w:val="00E93B40"/>
    <w:rsid w:val="00E95552"/>
    <w:rsid w:val="00EC08A8"/>
    <w:rsid w:val="00EC66AD"/>
    <w:rsid w:val="00EC7970"/>
    <w:rsid w:val="00ED5055"/>
    <w:rsid w:val="00EE6717"/>
    <w:rsid w:val="00F00D61"/>
    <w:rsid w:val="00F05029"/>
    <w:rsid w:val="00F05181"/>
    <w:rsid w:val="00F068A4"/>
    <w:rsid w:val="00F074B3"/>
    <w:rsid w:val="00F27957"/>
    <w:rsid w:val="00F462C9"/>
    <w:rsid w:val="00F4727F"/>
    <w:rsid w:val="00F53FA9"/>
    <w:rsid w:val="00F5741F"/>
    <w:rsid w:val="00F66A15"/>
    <w:rsid w:val="00F727EC"/>
    <w:rsid w:val="00F76E21"/>
    <w:rsid w:val="00F77934"/>
    <w:rsid w:val="00F82F57"/>
    <w:rsid w:val="00F95070"/>
    <w:rsid w:val="00FA0098"/>
    <w:rsid w:val="00FA0CBE"/>
    <w:rsid w:val="00FA2BBB"/>
    <w:rsid w:val="00FC480A"/>
    <w:rsid w:val="00FD4394"/>
    <w:rsid w:val="00FE39FC"/>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FF31-AFB0-4016-9B58-BAF12D2A8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25</cp:revision>
  <cp:lastPrinted>2015-07-30T20:19:00Z</cp:lastPrinted>
  <dcterms:created xsi:type="dcterms:W3CDTF">2015-07-30T17:53:00Z</dcterms:created>
  <dcterms:modified xsi:type="dcterms:W3CDTF">2015-08-03T13:32:00Z</dcterms:modified>
</cp:coreProperties>
</file>